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38F" w14:textId="4925BB19" w:rsidR="00307415" w:rsidRPr="008257C2" w:rsidRDefault="00FB7812" w:rsidP="00211915">
      <w:pPr>
        <w:pStyle w:val="Title"/>
        <w:rPr>
          <w:lang w:val="en-GB"/>
        </w:rPr>
      </w:pPr>
      <w:r>
        <w:rPr>
          <w:lang w:val="en-GB"/>
        </w:rPr>
        <w:t>James Fisher Medical Centre</w:t>
      </w:r>
    </w:p>
    <w:p w14:paraId="53B96C0D" w14:textId="18911EE9" w:rsidR="007D5585" w:rsidRPr="008257C2" w:rsidRDefault="009D6077" w:rsidP="007D5585">
      <w:pPr>
        <w:pStyle w:val="Title"/>
        <w:rPr>
          <w:lang w:val="en-GB"/>
        </w:rPr>
      </w:pPr>
      <w:r w:rsidRPr="008257C2">
        <w:rPr>
          <w:lang w:val="en-GB"/>
        </w:rPr>
        <w:t xml:space="preserve">Dorset </w:t>
      </w:r>
      <w:proofErr w:type="spellStart"/>
      <w:r w:rsidR="00287B0F" w:rsidRPr="008257C2">
        <w:rPr>
          <w:lang w:val="en-GB"/>
        </w:rPr>
        <w:t>SystmOne</w:t>
      </w:r>
      <w:proofErr w:type="spellEnd"/>
      <w:r w:rsidR="00287B0F" w:rsidRPr="008257C2">
        <w:rPr>
          <w:lang w:val="en-GB"/>
        </w:rPr>
        <w:t xml:space="preserve"> </w:t>
      </w:r>
      <w:r w:rsidR="007D5585" w:rsidRPr="008257C2">
        <w:rPr>
          <w:lang w:val="en-GB"/>
        </w:rPr>
        <w:t>Fair Processing Notice (for GPs)</w:t>
      </w:r>
    </w:p>
    <w:p w14:paraId="0B73062B" w14:textId="77777777" w:rsidR="007D5585" w:rsidRPr="008257C2" w:rsidRDefault="007D5585" w:rsidP="007D5585">
      <w:pPr>
        <w:rPr>
          <w:sz w:val="44"/>
          <w:szCs w:val="44"/>
        </w:rPr>
      </w:pPr>
      <w:r w:rsidRPr="008257C2">
        <w:rPr>
          <w:noProof/>
          <w:lang w:eastAsia="en-GB"/>
        </w:rPr>
        <w:drawing>
          <wp:anchor distT="0" distB="0" distL="114300" distR="114300" simplePos="0" relativeHeight="251659264" behindDoc="1" locked="0" layoutInCell="1" allowOverlap="1" wp14:anchorId="2E6A4F96" wp14:editId="5336CEA6">
            <wp:simplePos x="0" y="0"/>
            <wp:positionH relativeFrom="column">
              <wp:posOffset>-571500</wp:posOffset>
            </wp:positionH>
            <wp:positionV relativeFrom="page">
              <wp:posOffset>3195955</wp:posOffset>
            </wp:positionV>
            <wp:extent cx="7711440" cy="90805"/>
            <wp:effectExtent l="0" t="0" r="10160" b="1079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1440" cy="90805"/>
                    </a:xfrm>
                    <a:prstGeom prst="rect">
                      <a:avLst/>
                    </a:prstGeom>
                    <a:noFill/>
                    <a:ln>
                      <a:noFill/>
                    </a:ln>
                  </pic:spPr>
                </pic:pic>
              </a:graphicData>
            </a:graphic>
          </wp:anchor>
        </w:drawing>
      </w:r>
    </w:p>
    <w:p w14:paraId="36BAFD1A" w14:textId="77777777" w:rsidR="00244C93" w:rsidRDefault="00244C93" w:rsidP="007D5585"/>
    <w:p w14:paraId="56C0521F" w14:textId="04A48625" w:rsidR="007D5585" w:rsidRDefault="00244C93" w:rsidP="007D5585">
      <w:r>
        <w:t>Author – Steve Howes (Dorset CCG)</w:t>
      </w:r>
    </w:p>
    <w:p w14:paraId="3BF5CBB2" w14:textId="1BA09DFC" w:rsidR="00244C93" w:rsidRDefault="00244C93" w:rsidP="007D5585">
      <w:r>
        <w:t>Date – 2018/03/23</w:t>
      </w:r>
    </w:p>
    <w:p w14:paraId="522BECCD" w14:textId="45264972" w:rsidR="00244C93" w:rsidRPr="008257C2" w:rsidRDefault="00244C93" w:rsidP="007D5585">
      <w:r>
        <w:t>Version – 1.0</w:t>
      </w:r>
    </w:p>
    <w:p w14:paraId="1FAFED49" w14:textId="01375DCF" w:rsidR="006450E0" w:rsidRPr="008257C2" w:rsidRDefault="006450E0" w:rsidP="006450E0">
      <w:pPr>
        <w:pStyle w:val="Heading2"/>
        <w:rPr>
          <w:lang w:val="en-GB"/>
        </w:rPr>
      </w:pPr>
      <w:bookmarkStart w:id="0" w:name="_Toc491251302"/>
      <w:r w:rsidRPr="008257C2">
        <w:rPr>
          <w:lang w:val="en-GB"/>
        </w:rPr>
        <w:t>Introduction</w:t>
      </w:r>
      <w:bookmarkEnd w:id="0"/>
    </w:p>
    <w:p w14:paraId="285B9230" w14:textId="1770FF61" w:rsidR="00361BE2" w:rsidRPr="008257C2" w:rsidRDefault="00C45225" w:rsidP="001557B2">
      <w:r w:rsidRPr="008257C2">
        <w:t xml:space="preserve">This document is to explain to you the types of personal data we hold about you and how we may use this information for the benefit of your health and wellbeing. </w:t>
      </w:r>
      <w:r w:rsidR="002C5961" w:rsidRPr="008257C2">
        <w:t>The document advises you on how we allow your electronic health</w:t>
      </w:r>
      <w:r w:rsidR="001557B2" w:rsidRPr="008257C2">
        <w:t xml:space="preserve"> record (</w:t>
      </w:r>
      <w:r w:rsidR="002C5961" w:rsidRPr="008257C2">
        <w:t xml:space="preserve">and </w:t>
      </w:r>
      <w:r w:rsidR="001557B2" w:rsidRPr="008257C2">
        <w:t xml:space="preserve">where applicable </w:t>
      </w:r>
      <w:r w:rsidR="002C5961" w:rsidRPr="008257C2">
        <w:t>social care record</w:t>
      </w:r>
      <w:r w:rsidR="001557B2" w:rsidRPr="008257C2">
        <w:t>)</w:t>
      </w:r>
      <w:r w:rsidR="00D30747" w:rsidRPr="008257C2">
        <w:t xml:space="preserve"> </w:t>
      </w:r>
      <w:r w:rsidR="002C5961" w:rsidRPr="008257C2">
        <w:t>to be made available to other organisations, across a variety of healthcare settings</w:t>
      </w:r>
      <w:r w:rsidR="00230C3F" w:rsidRPr="008257C2">
        <w:t>. This is subject to your permission</w:t>
      </w:r>
      <w:r w:rsidR="002C5961" w:rsidRPr="008257C2">
        <w:t xml:space="preserve">, </w:t>
      </w:r>
      <w:r w:rsidRPr="008257C2">
        <w:t>via</w:t>
      </w:r>
      <w:r w:rsidR="00971234" w:rsidRPr="008257C2">
        <w:t xml:space="preserve"> use</w:t>
      </w:r>
      <w:r w:rsidR="00D86B5F" w:rsidRPr="008257C2">
        <w:t xml:space="preserve"> </w:t>
      </w:r>
      <w:r w:rsidRPr="008257C2">
        <w:t xml:space="preserve">of </w:t>
      </w:r>
      <w:r w:rsidR="00D86B5F" w:rsidRPr="008257C2">
        <w:t xml:space="preserve">the computer system </w:t>
      </w:r>
      <w:proofErr w:type="spellStart"/>
      <w:r w:rsidR="00D86B5F" w:rsidRPr="008257C2">
        <w:t>SystmOne</w:t>
      </w:r>
      <w:proofErr w:type="spellEnd"/>
      <w:r w:rsidRPr="008257C2">
        <w:t>.</w:t>
      </w:r>
      <w:r w:rsidR="002C5961" w:rsidRPr="008257C2">
        <w:t xml:space="preserve"> </w:t>
      </w:r>
      <w:r w:rsidR="00971234" w:rsidRPr="008257C2">
        <w:t xml:space="preserve"> </w:t>
      </w:r>
      <w:r w:rsidR="002C5961" w:rsidRPr="008257C2">
        <w:t>It inform</w:t>
      </w:r>
      <w:r w:rsidR="00AF189F" w:rsidRPr="008257C2">
        <w:t>s</w:t>
      </w:r>
      <w:r w:rsidR="002C5961" w:rsidRPr="008257C2">
        <w:t xml:space="preserve"> you of your options should you wish to take further control of your </w:t>
      </w:r>
      <w:proofErr w:type="spellStart"/>
      <w:r w:rsidR="002C5961" w:rsidRPr="008257C2">
        <w:t>SystmOne</w:t>
      </w:r>
      <w:proofErr w:type="spellEnd"/>
      <w:r w:rsidR="002C5961" w:rsidRPr="008257C2">
        <w:t xml:space="preserve"> record.</w:t>
      </w:r>
      <w:r w:rsidR="00F8447F" w:rsidRPr="008257C2">
        <w:t xml:space="preserve"> The information should be carefully considered and any concerns you have about the data we hold</w:t>
      </w:r>
      <w:r w:rsidR="00AF189F" w:rsidRPr="008257C2">
        <w:t>,</w:t>
      </w:r>
      <w:r w:rsidR="00F8447F" w:rsidRPr="008257C2">
        <w:t xml:space="preserve"> and how we use it</w:t>
      </w:r>
      <w:r w:rsidR="00AF189F" w:rsidRPr="008257C2">
        <w:t>,</w:t>
      </w:r>
      <w:r w:rsidR="00F8447F" w:rsidRPr="008257C2">
        <w:t xml:space="preserve"> should be raised with us.</w:t>
      </w:r>
    </w:p>
    <w:p w14:paraId="7701993D" w14:textId="77777777" w:rsidR="00211915" w:rsidRPr="008257C2" w:rsidRDefault="00291C3C" w:rsidP="00291C3C">
      <w:pPr>
        <w:pStyle w:val="Heading2"/>
        <w:rPr>
          <w:lang w:val="en-GB"/>
        </w:rPr>
      </w:pPr>
      <w:bookmarkStart w:id="1" w:name="_Toc491251303"/>
      <w:r w:rsidRPr="008257C2">
        <w:rPr>
          <w:lang w:val="en-GB"/>
        </w:rPr>
        <w:t>The information we hold about you</w:t>
      </w:r>
      <w:bookmarkEnd w:id="1"/>
    </w:p>
    <w:p w14:paraId="1360B8EA" w14:textId="77777777" w:rsidR="00211915" w:rsidRPr="008257C2" w:rsidRDefault="00291C3C" w:rsidP="00291C3C">
      <w:pPr>
        <w:pStyle w:val="Heading3"/>
        <w:rPr>
          <w:lang w:val="en-GB"/>
        </w:rPr>
      </w:pPr>
      <w:bookmarkStart w:id="2" w:name="_Toc325363431"/>
      <w:bookmarkStart w:id="3" w:name="_Toc491251304"/>
      <w:r w:rsidRPr="008257C2">
        <w:rPr>
          <w:lang w:val="en-GB"/>
        </w:rPr>
        <w:t>The personal data we hold about you</w:t>
      </w:r>
      <w:bookmarkEnd w:id="2"/>
      <w:bookmarkEnd w:id="3"/>
    </w:p>
    <w:p w14:paraId="00A2B750" w14:textId="6FB2C34F" w:rsidR="00291C3C" w:rsidRPr="008257C2" w:rsidRDefault="00291C3C" w:rsidP="009C1D89">
      <w:r w:rsidRPr="008257C2">
        <w:t xml:space="preserve">As your registered GP </w:t>
      </w:r>
      <w:r w:rsidR="00977106" w:rsidRPr="008257C2">
        <w:t>practice,</w:t>
      </w:r>
      <w:r w:rsidRPr="008257C2">
        <w:t xml:space="preserve"> we hold your electronic health </w:t>
      </w:r>
      <w:r w:rsidR="000B1A4F" w:rsidRPr="008257C2">
        <w:t>(</w:t>
      </w:r>
      <w:r w:rsidR="00AF189F" w:rsidRPr="008257C2">
        <w:t xml:space="preserve">and </w:t>
      </w:r>
      <w:r w:rsidR="000B1A4F" w:rsidRPr="008257C2">
        <w:t xml:space="preserve">where applicable </w:t>
      </w:r>
      <w:r w:rsidR="00AF189F" w:rsidRPr="008257C2">
        <w:t>social care</w:t>
      </w:r>
      <w:r w:rsidR="000B1A4F" w:rsidRPr="008257C2">
        <w:t>)</w:t>
      </w:r>
      <w:r w:rsidR="00AF189F" w:rsidRPr="008257C2">
        <w:t xml:space="preserve"> </w:t>
      </w:r>
      <w:r w:rsidRPr="008257C2">
        <w:t>record</w:t>
      </w:r>
      <w:r w:rsidR="00011252" w:rsidRPr="008257C2">
        <w:t xml:space="preserve">. This </w:t>
      </w:r>
      <w:r w:rsidRPr="008257C2">
        <w:t xml:space="preserve">contains sensitive information about you, your health and your wellbeing. The following list provides an example of the type of information (both past and present) that can be </w:t>
      </w:r>
      <w:r w:rsidR="009C1D89" w:rsidRPr="008257C2">
        <w:t>held within your</w:t>
      </w:r>
      <w:r w:rsidR="00D371C1" w:rsidRPr="008257C2">
        <w:t xml:space="preserve"> </w:t>
      </w:r>
      <w:r w:rsidRPr="008257C2">
        <w:t>record:</w:t>
      </w:r>
    </w:p>
    <w:p w14:paraId="7D5F246B" w14:textId="77777777" w:rsidR="00291C3C" w:rsidRPr="008257C2" w:rsidRDefault="00291C3C" w:rsidP="009C1D89">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Demographic</w:t>
      </w:r>
      <w:r w:rsidR="00AF189F" w:rsidRPr="008257C2">
        <w:rPr>
          <w:rFonts w:ascii="Helvetica" w:hAnsi="Helvetica"/>
          <w:sz w:val="20"/>
          <w:szCs w:val="24"/>
        </w:rPr>
        <w:t xml:space="preserve"> and contact</w:t>
      </w:r>
      <w:r w:rsidRPr="008257C2">
        <w:rPr>
          <w:rFonts w:ascii="Helvetica" w:hAnsi="Helvetica"/>
          <w:sz w:val="20"/>
          <w:szCs w:val="24"/>
        </w:rPr>
        <w:t xml:space="preserve"> details (name, </w:t>
      </w:r>
      <w:r w:rsidR="009C1D89" w:rsidRPr="008257C2">
        <w:rPr>
          <w:rFonts w:ascii="Helvetica" w:hAnsi="Helvetica"/>
          <w:sz w:val="20"/>
          <w:szCs w:val="24"/>
        </w:rPr>
        <w:t>date of birth</w:t>
      </w:r>
      <w:r w:rsidRPr="008257C2">
        <w:rPr>
          <w:rFonts w:ascii="Helvetica" w:hAnsi="Helvetica"/>
          <w:sz w:val="20"/>
          <w:szCs w:val="24"/>
        </w:rPr>
        <w:t>, address, telephone number, email address, gender, sex, religion, marital status etc.)</w:t>
      </w:r>
    </w:p>
    <w:p w14:paraId="46050B17"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Appointments and Consultations</w:t>
      </w:r>
    </w:p>
    <w:p w14:paraId="4A875E3A"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Diagnoses (including physical disabilities and mental health conditions)</w:t>
      </w:r>
    </w:p>
    <w:p w14:paraId="4636ADFD"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 xml:space="preserve">Medication, Vaccinations, Pathology results (e.g. blood tests) and Allergies </w:t>
      </w:r>
    </w:p>
    <w:p w14:paraId="3ABD915C"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Social care involvement</w:t>
      </w:r>
    </w:p>
    <w:p w14:paraId="157E5715"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Hospital correspondence and correspondence from other health and social care settings (including x-rays, discharge letters and referrals)</w:t>
      </w:r>
    </w:p>
    <w:p w14:paraId="2ADF803F"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Relationships</w:t>
      </w:r>
      <w:r w:rsidR="003D3265" w:rsidRPr="008257C2">
        <w:rPr>
          <w:rFonts w:ascii="Helvetica" w:hAnsi="Helvetica"/>
          <w:sz w:val="20"/>
          <w:szCs w:val="24"/>
        </w:rPr>
        <w:t>/Next of Kin</w:t>
      </w:r>
    </w:p>
    <w:p w14:paraId="5B47AC87" w14:textId="6E1FBC1F" w:rsidR="00291C3C" w:rsidRPr="008257C2" w:rsidRDefault="009D6077" w:rsidP="00291C3C">
      <w:pPr>
        <w:pStyle w:val="Heading2"/>
        <w:rPr>
          <w:lang w:val="en-GB"/>
        </w:rPr>
      </w:pPr>
      <w:bookmarkStart w:id="4" w:name="_Toc491251305"/>
      <w:r w:rsidRPr="008257C2">
        <w:rPr>
          <w:lang w:val="en-GB"/>
        </w:rPr>
        <w:t xml:space="preserve">Why do we </w:t>
      </w:r>
      <w:r w:rsidR="00291C3C" w:rsidRPr="008257C2">
        <w:rPr>
          <w:lang w:val="en-GB"/>
        </w:rPr>
        <w:t>and other organisations need access to your personal data</w:t>
      </w:r>
      <w:bookmarkEnd w:id="4"/>
    </w:p>
    <w:p w14:paraId="67B2A75C" w14:textId="77777777" w:rsidR="00291C3C" w:rsidRPr="008257C2" w:rsidRDefault="00291C3C" w:rsidP="00F5745A">
      <w:pPr>
        <w:pStyle w:val="Heading3"/>
        <w:rPr>
          <w:lang w:val="en-GB"/>
        </w:rPr>
      </w:pPr>
      <w:bookmarkStart w:id="5" w:name="_Toc491251306"/>
      <w:r w:rsidRPr="008257C2">
        <w:rPr>
          <w:lang w:val="en-GB"/>
        </w:rPr>
        <w:t xml:space="preserve">Why </w:t>
      </w:r>
      <w:r w:rsidR="00F5745A" w:rsidRPr="008257C2">
        <w:rPr>
          <w:lang w:val="en-GB"/>
        </w:rPr>
        <w:t xml:space="preserve">do </w:t>
      </w:r>
      <w:r w:rsidRPr="008257C2">
        <w:rPr>
          <w:lang w:val="en-GB"/>
        </w:rPr>
        <w:t>we need access to your personal data</w:t>
      </w:r>
      <w:r w:rsidR="00F5745A" w:rsidRPr="008257C2">
        <w:rPr>
          <w:lang w:val="en-GB"/>
        </w:rPr>
        <w:t>?</w:t>
      </w:r>
      <w:bookmarkEnd w:id="5"/>
    </w:p>
    <w:p w14:paraId="4BCB58FA" w14:textId="77777777" w:rsidR="00291C3C" w:rsidRPr="008257C2" w:rsidRDefault="004B6F53" w:rsidP="004B6F53">
      <w:pPr>
        <w:rPr>
          <w:rFonts w:ascii="Trebuchet MS" w:hAnsi="Trebuchet MS"/>
          <w:szCs w:val="20"/>
        </w:rPr>
      </w:pPr>
      <w:r w:rsidRPr="008257C2">
        <w:t xml:space="preserve">This information means we can </w:t>
      </w:r>
      <w:r w:rsidR="00291C3C" w:rsidRPr="008257C2">
        <w:t>provide yo</w:t>
      </w:r>
      <w:r w:rsidR="007D5585" w:rsidRPr="008257C2">
        <w:t xml:space="preserve">u with high quality </w:t>
      </w:r>
      <w:r w:rsidR="00AF189F" w:rsidRPr="008257C2">
        <w:t>d</w:t>
      </w:r>
      <w:r w:rsidR="00291C3C" w:rsidRPr="008257C2">
        <w:t xml:space="preserve">irect </w:t>
      </w:r>
      <w:r w:rsidR="00AF189F" w:rsidRPr="008257C2">
        <w:t>c</w:t>
      </w:r>
      <w:r w:rsidR="007D5585" w:rsidRPr="008257C2">
        <w:t>a</w:t>
      </w:r>
      <w:r w:rsidR="00291C3C" w:rsidRPr="008257C2">
        <w:t xml:space="preserve">re in a safe and effective manner. </w:t>
      </w:r>
      <w:r w:rsidRPr="008257C2">
        <w:t>Being able to see</w:t>
      </w:r>
      <w:r w:rsidR="00291C3C" w:rsidRPr="008257C2">
        <w:t xml:space="preserve"> your detailed record allows for an overall picture of your health and wellbeing to be assessed</w:t>
      </w:r>
      <w:r w:rsidRPr="008257C2">
        <w:t xml:space="preserve">. This then </w:t>
      </w:r>
      <w:r w:rsidR="00291C3C" w:rsidRPr="008257C2">
        <w:t>helps us to diagnose and prescribe appropriate courses of treatment to you.</w:t>
      </w:r>
      <w:r w:rsidR="00CD441C" w:rsidRPr="008257C2">
        <w:t xml:space="preserve"> This </w:t>
      </w:r>
      <w:r w:rsidRPr="008257C2">
        <w:t>means that</w:t>
      </w:r>
      <w:r w:rsidR="00CD441C" w:rsidRPr="008257C2">
        <w:t xml:space="preserve"> the most safe and </w:t>
      </w:r>
      <w:r w:rsidR="00CD441C" w:rsidRPr="008257C2">
        <w:lastRenderedPageBreak/>
        <w:t>efficient care is provided</w:t>
      </w:r>
      <w:r w:rsidRPr="008257C2">
        <w:t xml:space="preserve"> to you</w:t>
      </w:r>
      <w:r w:rsidR="00CD441C" w:rsidRPr="008257C2">
        <w:t>.</w:t>
      </w:r>
      <w:r w:rsidR="00291C3C" w:rsidRPr="008257C2">
        <w:t xml:space="preserve"> We do not want you to have to repeat your medical history and remember every detail, which may or may not be relevant, to every health and social care professional involved in your care. Lack of access to your information may lead to misdiagnosis, inappropriate prescribing of medication</w:t>
      </w:r>
      <w:r w:rsidR="00CD441C" w:rsidRPr="008257C2">
        <w:t xml:space="preserve"> or tests and/</w:t>
      </w:r>
      <w:r w:rsidR="00291C3C" w:rsidRPr="008257C2">
        <w:t>or ineffective treatment</w:t>
      </w:r>
      <w:r w:rsidR="00291C3C" w:rsidRPr="008257C2">
        <w:rPr>
          <w:rFonts w:ascii="Trebuchet MS" w:hAnsi="Trebuchet MS"/>
          <w:szCs w:val="20"/>
        </w:rPr>
        <w:t xml:space="preserve">. </w:t>
      </w:r>
    </w:p>
    <w:p w14:paraId="53213F84" w14:textId="01C7876B" w:rsidR="00291C3C" w:rsidRPr="008257C2" w:rsidRDefault="00291C3C" w:rsidP="00F5745A">
      <w:pPr>
        <w:pStyle w:val="Heading3"/>
        <w:rPr>
          <w:lang w:val="en-GB"/>
        </w:rPr>
      </w:pPr>
      <w:bookmarkStart w:id="6" w:name="_Toc491251307"/>
      <w:r w:rsidRPr="008257C2">
        <w:rPr>
          <w:lang w:val="en-GB"/>
        </w:rPr>
        <w:t xml:space="preserve">Why </w:t>
      </w:r>
      <w:r w:rsidR="00F5745A" w:rsidRPr="008257C2">
        <w:rPr>
          <w:lang w:val="en-GB"/>
        </w:rPr>
        <w:t xml:space="preserve">do we </w:t>
      </w:r>
      <w:r w:rsidRPr="008257C2">
        <w:rPr>
          <w:lang w:val="en-GB"/>
        </w:rPr>
        <w:t>need to share your personal data</w:t>
      </w:r>
      <w:r w:rsidR="00F5745A" w:rsidRPr="008257C2">
        <w:rPr>
          <w:lang w:val="en-GB"/>
        </w:rPr>
        <w:t>?</w:t>
      </w:r>
      <w:bookmarkEnd w:id="6"/>
    </w:p>
    <w:p w14:paraId="3D8E9CD8" w14:textId="7B082CCF" w:rsidR="00291C3C" w:rsidRPr="008257C2" w:rsidRDefault="004B6F53" w:rsidP="00B21630">
      <w:pPr>
        <w:spacing w:before="240"/>
      </w:pPr>
      <w:r w:rsidRPr="008257C2">
        <w:t>W</w:t>
      </w:r>
      <w:r w:rsidR="00291C3C" w:rsidRPr="008257C2">
        <w:t xml:space="preserve">e recognise that you will benefit from other health and social care providers </w:t>
      </w:r>
      <w:r w:rsidR="00D371C1" w:rsidRPr="008257C2">
        <w:t>that care for you</w:t>
      </w:r>
      <w:r w:rsidR="00291C3C" w:rsidRPr="008257C2">
        <w:t xml:space="preserve"> (either currently or in the future) having access to your electronic health </w:t>
      </w:r>
      <w:r w:rsidR="001557B2" w:rsidRPr="008257C2">
        <w:t>(</w:t>
      </w:r>
      <w:r w:rsidR="00AF189F" w:rsidRPr="008257C2">
        <w:t xml:space="preserve">and </w:t>
      </w:r>
      <w:r w:rsidR="001557B2" w:rsidRPr="008257C2">
        <w:t xml:space="preserve">where applicable </w:t>
      </w:r>
      <w:r w:rsidR="00AF189F" w:rsidRPr="008257C2">
        <w:t>social care</w:t>
      </w:r>
      <w:r w:rsidR="000B1A4F" w:rsidRPr="008257C2">
        <w:t>)</w:t>
      </w:r>
      <w:r w:rsidR="00AF189F" w:rsidRPr="008257C2">
        <w:t xml:space="preserve"> </w:t>
      </w:r>
      <w:r w:rsidR="00291C3C" w:rsidRPr="008257C2">
        <w:t>record</w:t>
      </w:r>
      <w:r w:rsidRPr="008257C2">
        <w:t>. This is because they can then</w:t>
      </w:r>
      <w:r w:rsidR="00291C3C" w:rsidRPr="008257C2">
        <w:t xml:space="preserve"> make fully informed decisions about the care you require. The reasons for access to the detailed record, mentioned above, apply across the health and social care profession.</w:t>
      </w:r>
      <w:r w:rsidR="003D3265" w:rsidRPr="008257C2">
        <w:t xml:space="preserve"> A shared record ensures that care providers always have the most ac</w:t>
      </w:r>
      <w:r w:rsidR="00D86B5F" w:rsidRPr="008257C2">
        <w:t>curate, up to date information.</w:t>
      </w:r>
    </w:p>
    <w:p w14:paraId="2323E7E8" w14:textId="77777777" w:rsidR="00D46CBE" w:rsidRPr="008257C2" w:rsidRDefault="00D46CBE" w:rsidP="00291C3C">
      <w:pPr>
        <w:rPr>
          <w:rFonts w:cs="Arial"/>
          <w:b/>
          <w:bCs/>
          <w:i/>
          <w:color w:val="002664"/>
          <w:sz w:val="22"/>
        </w:rPr>
      </w:pPr>
      <w:r w:rsidRPr="008257C2">
        <w:rPr>
          <w:rFonts w:cs="Arial"/>
          <w:b/>
          <w:bCs/>
          <w:i/>
          <w:color w:val="002664"/>
          <w:sz w:val="22"/>
        </w:rPr>
        <w:t>What do we mean by ‘Direct Care’?</w:t>
      </w:r>
    </w:p>
    <w:p w14:paraId="3384762A" w14:textId="5FE5C1BF" w:rsidR="00D46CBE" w:rsidRPr="008257C2" w:rsidRDefault="00D46CBE" w:rsidP="00D371C1">
      <w:r w:rsidRPr="008257C2">
        <w:t>The term ‘Direct Care’ means a clinical health activity concerned with the prevention</w:t>
      </w:r>
      <w:r w:rsidR="00D371C1" w:rsidRPr="008257C2">
        <w:t xml:space="preserve"> and</w:t>
      </w:r>
      <w:r w:rsidRPr="008257C2">
        <w:t xml:space="preserve"> investigation and treatment of illness. It includes supporting your a</w:t>
      </w:r>
      <w:r w:rsidR="001A56F4" w:rsidRPr="008257C2">
        <w:t xml:space="preserve">bility to function and improve your </w:t>
      </w:r>
      <w:r w:rsidRPr="008257C2">
        <w:t>participation in life and society. It</w:t>
      </w:r>
      <w:r w:rsidR="00AF189F" w:rsidRPr="008257C2">
        <w:t xml:space="preserve"> also</w:t>
      </w:r>
      <w:r w:rsidRPr="008257C2">
        <w:t xml:space="preserve"> includes the assurance of safe and </w:t>
      </w:r>
      <w:r w:rsidR="00977106" w:rsidRPr="008257C2">
        <w:t>high-quality</w:t>
      </w:r>
      <w:r w:rsidRPr="008257C2">
        <w:t xml:space="preserve"> care and treatment</w:t>
      </w:r>
      <w:r w:rsidR="001A56F4" w:rsidRPr="008257C2">
        <w:t xml:space="preserve"> </w:t>
      </w:r>
      <w:r w:rsidRPr="008257C2">
        <w:t xml:space="preserve">undertaken by one or more registered and regulated health or social care professionals and their team with whom </w:t>
      </w:r>
      <w:r w:rsidR="001A56F4" w:rsidRPr="008257C2">
        <w:t>you have</w:t>
      </w:r>
      <w:r w:rsidRPr="008257C2">
        <w:t xml:space="preserve"> a legitim</w:t>
      </w:r>
      <w:r w:rsidR="001A56F4" w:rsidRPr="008257C2">
        <w:t>ate relationship for your care purposes.</w:t>
      </w:r>
    </w:p>
    <w:p w14:paraId="7BB5FCA6" w14:textId="77777777" w:rsidR="00CD441C" w:rsidRPr="008257C2" w:rsidRDefault="00CD441C" w:rsidP="00CD441C">
      <w:r w:rsidRPr="008257C2">
        <w:t xml:space="preserve">It does </w:t>
      </w:r>
      <w:r w:rsidRPr="008257C2">
        <w:rPr>
          <w:b/>
          <w:bCs/>
        </w:rPr>
        <w:t>not</w:t>
      </w:r>
      <w:r w:rsidRPr="008257C2">
        <w:t xml:space="preserve"> include access to information for purposes such as insurance, advertising or marketing.</w:t>
      </w:r>
    </w:p>
    <w:p w14:paraId="0FAA72E1" w14:textId="77777777" w:rsidR="00291C3C" w:rsidRPr="008257C2" w:rsidRDefault="00291C3C" w:rsidP="00A42709">
      <w:pPr>
        <w:pStyle w:val="Heading2"/>
        <w:rPr>
          <w:lang w:val="en-GB"/>
        </w:rPr>
      </w:pPr>
      <w:bookmarkStart w:id="7" w:name="_Toc491251308"/>
      <w:r w:rsidRPr="008257C2">
        <w:rPr>
          <w:lang w:val="en-GB"/>
        </w:rPr>
        <w:t xml:space="preserve">How we share your personal data </w:t>
      </w:r>
      <w:r w:rsidR="00A42709" w:rsidRPr="008257C2">
        <w:rPr>
          <w:lang w:val="en-GB"/>
        </w:rPr>
        <w:t>(o</w:t>
      </w:r>
      <w:r w:rsidR="00F5745A" w:rsidRPr="008257C2">
        <w:rPr>
          <w:lang w:val="en-GB"/>
        </w:rPr>
        <w:t xml:space="preserve">ur </w:t>
      </w:r>
      <w:r w:rsidR="00A42709" w:rsidRPr="008257C2">
        <w:rPr>
          <w:lang w:val="en-GB"/>
        </w:rPr>
        <w:t>p</w:t>
      </w:r>
      <w:r w:rsidRPr="008257C2">
        <w:rPr>
          <w:lang w:val="en-GB"/>
        </w:rPr>
        <w:t xml:space="preserve">ractice </w:t>
      </w:r>
      <w:r w:rsidR="00A42709" w:rsidRPr="008257C2">
        <w:rPr>
          <w:lang w:val="en-GB"/>
        </w:rPr>
        <w:t>d</w:t>
      </w:r>
      <w:r w:rsidRPr="008257C2">
        <w:rPr>
          <w:lang w:val="en-GB"/>
        </w:rPr>
        <w:t>efault</w:t>
      </w:r>
      <w:r w:rsidR="00F5745A" w:rsidRPr="008257C2">
        <w:rPr>
          <w:lang w:val="en-GB"/>
        </w:rPr>
        <w:t>)</w:t>
      </w:r>
      <w:bookmarkEnd w:id="7"/>
    </w:p>
    <w:p w14:paraId="1905DDE9" w14:textId="28F0F7A9" w:rsidR="00291C3C" w:rsidRPr="008257C2" w:rsidRDefault="00291C3C" w:rsidP="000B1A4F">
      <w:r w:rsidRPr="008257C2">
        <w:t xml:space="preserve">As your GP </w:t>
      </w:r>
      <w:r w:rsidR="00977106" w:rsidRPr="008257C2">
        <w:t>practice,</w:t>
      </w:r>
      <w:r w:rsidRPr="008257C2">
        <w:t xml:space="preserve"> we have set the following </w:t>
      </w:r>
      <w:r w:rsidR="00AF189F" w:rsidRPr="008257C2">
        <w:t>p</w:t>
      </w:r>
      <w:r w:rsidRPr="008257C2">
        <w:t xml:space="preserve">ractice </w:t>
      </w:r>
      <w:r w:rsidR="002C19EB" w:rsidRPr="008257C2">
        <w:t xml:space="preserve">settings </w:t>
      </w:r>
      <w:r w:rsidRPr="008257C2">
        <w:t>for all our registered patients whose</w:t>
      </w:r>
      <w:r w:rsidR="00F5745A" w:rsidRPr="008257C2">
        <w:t xml:space="preserve"> detailed </w:t>
      </w:r>
      <w:r w:rsidRPr="008257C2">
        <w:t xml:space="preserve">electronic health </w:t>
      </w:r>
      <w:r w:rsidR="001557B2" w:rsidRPr="008257C2">
        <w:t>(</w:t>
      </w:r>
      <w:r w:rsidRPr="008257C2">
        <w:t xml:space="preserve">and </w:t>
      </w:r>
      <w:r w:rsidR="001557B2" w:rsidRPr="008257C2">
        <w:t xml:space="preserve">where applicable </w:t>
      </w:r>
      <w:r w:rsidRPr="008257C2">
        <w:t>social care</w:t>
      </w:r>
      <w:r w:rsidR="000B1A4F" w:rsidRPr="008257C2">
        <w:t>)</w:t>
      </w:r>
      <w:r w:rsidRPr="008257C2">
        <w:t xml:space="preserve"> record is in our possession</w:t>
      </w:r>
      <w:r w:rsidR="00F5745A" w:rsidRPr="008257C2">
        <w:t xml:space="preserve"> and within </w:t>
      </w:r>
      <w:r w:rsidR="00CD441C" w:rsidRPr="008257C2">
        <w:t>the</w:t>
      </w:r>
      <w:r w:rsidR="00F5745A" w:rsidRPr="008257C2">
        <w:t xml:space="preserve"> clinical </w:t>
      </w:r>
      <w:r w:rsidR="00CD441C" w:rsidRPr="008257C2">
        <w:t xml:space="preserve">computer </w:t>
      </w:r>
      <w:r w:rsidR="00F5745A" w:rsidRPr="008257C2">
        <w:t xml:space="preserve">system, </w:t>
      </w:r>
      <w:proofErr w:type="spellStart"/>
      <w:r w:rsidR="00F5745A" w:rsidRPr="008257C2">
        <w:t>SystmOne</w:t>
      </w:r>
      <w:proofErr w:type="spellEnd"/>
      <w:r w:rsidR="00F5745A" w:rsidRPr="008257C2">
        <w:t>.</w:t>
      </w:r>
      <w:r w:rsidR="00A025AB" w:rsidRPr="008257C2">
        <w:t xml:space="preserve"> However, we recognise that each of our patients have differing health and social care needs and you may wish </w:t>
      </w:r>
      <w:r w:rsidR="00977106" w:rsidRPr="008257C2">
        <w:t>to control</w:t>
      </w:r>
      <w:r w:rsidR="00A025AB" w:rsidRPr="008257C2">
        <w:t xml:space="preserve"> </w:t>
      </w:r>
      <w:r w:rsidR="002C19EB" w:rsidRPr="008257C2">
        <w:t xml:space="preserve">yourself </w:t>
      </w:r>
      <w:r w:rsidR="00A025AB" w:rsidRPr="008257C2">
        <w:t>how your personal data is shared</w:t>
      </w:r>
      <w:r w:rsidR="002C19EB" w:rsidRPr="008257C2">
        <w:t>. This can be done</w:t>
      </w:r>
      <w:r w:rsidR="00A025AB" w:rsidRPr="008257C2">
        <w:t xml:space="preserve"> via ‘Your Choices’ stated below</w:t>
      </w:r>
      <w:r w:rsidR="002C19EB" w:rsidRPr="008257C2">
        <w:t>.</w:t>
      </w:r>
    </w:p>
    <w:p w14:paraId="6A087751" w14:textId="437521C0" w:rsidR="00291C3C" w:rsidRPr="008257C2" w:rsidRDefault="00291C3C" w:rsidP="00B72D0B">
      <w:pPr>
        <w:pStyle w:val="Heading3"/>
        <w:rPr>
          <w:lang w:val="en-GB"/>
        </w:rPr>
      </w:pPr>
      <w:bookmarkStart w:id="8" w:name="_Toc491251310"/>
      <w:r w:rsidRPr="008257C2">
        <w:rPr>
          <w:lang w:val="en-GB"/>
        </w:rPr>
        <w:t xml:space="preserve">Implied consent to </w:t>
      </w:r>
      <w:r w:rsidR="00D46CBE" w:rsidRPr="008257C2">
        <w:rPr>
          <w:lang w:val="en-GB"/>
        </w:rPr>
        <w:t>make</w:t>
      </w:r>
      <w:r w:rsidRPr="008257C2">
        <w:rPr>
          <w:lang w:val="en-GB"/>
        </w:rPr>
        <w:t xml:space="preserve"> your record </w:t>
      </w:r>
      <w:r w:rsidR="00D46CBE" w:rsidRPr="008257C2">
        <w:rPr>
          <w:lang w:val="en-GB"/>
        </w:rPr>
        <w:t xml:space="preserve">available </w:t>
      </w:r>
      <w:r w:rsidRPr="008257C2">
        <w:rPr>
          <w:lang w:val="en-GB"/>
        </w:rPr>
        <w:t>to all organisations (</w:t>
      </w:r>
      <w:r w:rsidR="008257C2">
        <w:rPr>
          <w:lang w:val="en-GB"/>
        </w:rPr>
        <w:t>l</w:t>
      </w:r>
      <w:r w:rsidR="00977106" w:rsidRPr="008257C2">
        <w:rPr>
          <w:lang w:val="en-GB"/>
        </w:rPr>
        <w:t xml:space="preserve">ocally </w:t>
      </w:r>
      <w:r w:rsidRPr="008257C2">
        <w:rPr>
          <w:lang w:val="en-GB"/>
        </w:rPr>
        <w:t>without verification</w:t>
      </w:r>
      <w:r w:rsidR="00B21630" w:rsidRPr="008257C2">
        <w:rPr>
          <w:lang w:val="en-GB"/>
        </w:rPr>
        <w:t>/security process</w:t>
      </w:r>
      <w:r w:rsidR="00A20924" w:rsidRPr="008257C2">
        <w:rPr>
          <w:lang w:val="en-GB"/>
        </w:rPr>
        <w:t xml:space="preserve"> and nationally using the verification/</w:t>
      </w:r>
      <w:r w:rsidR="008257C2" w:rsidRPr="008257C2">
        <w:rPr>
          <w:lang w:val="en-GB"/>
        </w:rPr>
        <w:t>security</w:t>
      </w:r>
      <w:r w:rsidR="00A20924" w:rsidRPr="008257C2">
        <w:rPr>
          <w:lang w:val="en-GB"/>
        </w:rPr>
        <w:t xml:space="preserve"> process</w:t>
      </w:r>
      <w:r w:rsidRPr="008257C2">
        <w:rPr>
          <w:lang w:val="en-GB"/>
        </w:rPr>
        <w:t>)</w:t>
      </w:r>
      <w:bookmarkEnd w:id="8"/>
    </w:p>
    <w:p w14:paraId="5425D57D" w14:textId="77777777" w:rsidR="00287B0F" w:rsidRPr="008257C2" w:rsidRDefault="00291C3C" w:rsidP="006B3764">
      <w:r w:rsidRPr="008257C2">
        <w:t>We assume that you are happy to share your detailed electronic health</w:t>
      </w:r>
      <w:r w:rsidR="00AF189F" w:rsidRPr="008257C2">
        <w:t xml:space="preserve"> </w:t>
      </w:r>
      <w:r w:rsidR="001557B2" w:rsidRPr="008257C2">
        <w:t>(</w:t>
      </w:r>
      <w:r w:rsidR="00AF189F" w:rsidRPr="008257C2">
        <w:t xml:space="preserve">and </w:t>
      </w:r>
      <w:r w:rsidR="001557B2" w:rsidRPr="008257C2">
        <w:t xml:space="preserve">where applicable </w:t>
      </w:r>
      <w:r w:rsidR="00AF189F" w:rsidRPr="008257C2">
        <w:t>social care</w:t>
      </w:r>
      <w:r w:rsidR="001557B2" w:rsidRPr="008257C2">
        <w:t>)</w:t>
      </w:r>
      <w:r w:rsidRPr="008257C2">
        <w:t xml:space="preserve"> record </w:t>
      </w:r>
      <w:r w:rsidR="006B3764" w:rsidRPr="008257C2">
        <w:t xml:space="preserve">to </w:t>
      </w:r>
      <w:r w:rsidRPr="008257C2">
        <w:t xml:space="preserve">anyone </w:t>
      </w:r>
      <w:r w:rsidR="006B3764" w:rsidRPr="008257C2">
        <w:t>that</w:t>
      </w:r>
      <w:r w:rsidRPr="008257C2">
        <w:t xml:space="preserve"> </w:t>
      </w:r>
      <w:r w:rsidR="00B72D0B" w:rsidRPr="008257C2">
        <w:t>c</w:t>
      </w:r>
      <w:r w:rsidRPr="008257C2">
        <w:t>are</w:t>
      </w:r>
      <w:r w:rsidR="006B3764" w:rsidRPr="008257C2">
        <w:t>s for you</w:t>
      </w:r>
      <w:r w:rsidR="00381501" w:rsidRPr="008257C2">
        <w:t xml:space="preserve">. </w:t>
      </w:r>
    </w:p>
    <w:p w14:paraId="6C6CFB15" w14:textId="34369E8D" w:rsidR="00287B0F" w:rsidRPr="008257C2" w:rsidRDefault="00381501" w:rsidP="006B3764">
      <w:pPr>
        <w:rPr>
          <w:color w:val="17365D" w:themeColor="text2" w:themeShade="BF"/>
          <w:sz w:val="24"/>
        </w:rPr>
      </w:pPr>
      <w:r w:rsidRPr="008257C2">
        <w:rPr>
          <w:b/>
          <w:color w:val="17365D" w:themeColor="text2" w:themeShade="BF"/>
          <w:sz w:val="24"/>
        </w:rPr>
        <w:t>W</w:t>
      </w:r>
      <w:r w:rsidR="00291C3C" w:rsidRPr="008257C2">
        <w:rPr>
          <w:b/>
          <w:color w:val="17365D" w:themeColor="text2" w:themeShade="BF"/>
          <w:sz w:val="24"/>
        </w:rPr>
        <w:t xml:space="preserve">e </w:t>
      </w:r>
      <w:r w:rsidRPr="008257C2">
        <w:rPr>
          <w:b/>
          <w:color w:val="17365D" w:themeColor="text2" w:themeShade="BF"/>
          <w:sz w:val="24"/>
        </w:rPr>
        <w:t xml:space="preserve">therefore </w:t>
      </w:r>
      <w:r w:rsidR="00291C3C" w:rsidRPr="008257C2">
        <w:rPr>
          <w:b/>
          <w:color w:val="17365D" w:themeColor="text2" w:themeShade="BF"/>
          <w:sz w:val="24"/>
        </w:rPr>
        <w:t>make your record available to all</w:t>
      </w:r>
      <w:r w:rsidR="00430864" w:rsidRPr="008257C2">
        <w:rPr>
          <w:b/>
          <w:color w:val="17365D" w:themeColor="text2" w:themeShade="BF"/>
          <w:sz w:val="24"/>
        </w:rPr>
        <w:t xml:space="preserve"> </w:t>
      </w:r>
      <w:r w:rsidR="00287B0F" w:rsidRPr="008257C2">
        <w:rPr>
          <w:b/>
          <w:color w:val="17365D" w:themeColor="text2" w:themeShade="BF"/>
          <w:sz w:val="24"/>
        </w:rPr>
        <w:t>NHS</w:t>
      </w:r>
      <w:r w:rsidR="00291C3C" w:rsidRPr="008257C2">
        <w:rPr>
          <w:b/>
          <w:color w:val="17365D" w:themeColor="text2" w:themeShade="BF"/>
          <w:sz w:val="24"/>
        </w:rPr>
        <w:t xml:space="preserve"> commissioned services</w:t>
      </w:r>
      <w:r w:rsidR="008257C2">
        <w:rPr>
          <w:b/>
          <w:color w:val="17365D" w:themeColor="text2" w:themeShade="BF"/>
          <w:sz w:val="24"/>
        </w:rPr>
        <w:t xml:space="preserve"> </w:t>
      </w:r>
      <w:r w:rsidR="008257C2" w:rsidRPr="008257C2">
        <w:rPr>
          <w:b/>
          <w:color w:val="17365D" w:themeColor="text2" w:themeShade="BF"/>
          <w:sz w:val="24"/>
        </w:rPr>
        <w:t xml:space="preserve">(locally without verification) </w:t>
      </w:r>
      <w:r w:rsidR="00291C3C" w:rsidRPr="008257C2">
        <w:rPr>
          <w:b/>
          <w:color w:val="17365D" w:themeColor="text2" w:themeShade="BF"/>
          <w:sz w:val="24"/>
        </w:rPr>
        <w:t xml:space="preserve">and </w:t>
      </w:r>
      <w:r w:rsidR="008257C2">
        <w:rPr>
          <w:b/>
          <w:color w:val="17365D" w:themeColor="text2" w:themeShade="BF"/>
          <w:sz w:val="24"/>
        </w:rPr>
        <w:t xml:space="preserve">to all </w:t>
      </w:r>
      <w:r w:rsidR="00291C3C" w:rsidRPr="008257C2">
        <w:rPr>
          <w:b/>
          <w:color w:val="17365D" w:themeColor="text2" w:themeShade="BF"/>
          <w:sz w:val="24"/>
        </w:rPr>
        <w:t>local authorities providing health and social care services,</w:t>
      </w:r>
      <w:r w:rsidR="00291C3C" w:rsidRPr="008257C2">
        <w:rPr>
          <w:color w:val="17365D" w:themeColor="text2" w:themeShade="BF"/>
          <w:sz w:val="24"/>
        </w:rPr>
        <w:t xml:space="preserve"> </w:t>
      </w:r>
      <w:r w:rsidR="00291C3C" w:rsidRPr="008257C2">
        <w:rPr>
          <w:b/>
          <w:color w:val="17365D" w:themeColor="text2" w:themeShade="BF"/>
          <w:sz w:val="24"/>
        </w:rPr>
        <w:t xml:space="preserve">using the clinical record </w:t>
      </w:r>
      <w:r w:rsidR="00CD441C" w:rsidRPr="008257C2">
        <w:rPr>
          <w:b/>
          <w:color w:val="17365D" w:themeColor="text2" w:themeShade="BF"/>
          <w:sz w:val="24"/>
        </w:rPr>
        <w:t xml:space="preserve">computer </w:t>
      </w:r>
      <w:r w:rsidR="00291C3C" w:rsidRPr="008257C2">
        <w:rPr>
          <w:b/>
          <w:color w:val="17365D" w:themeColor="text2" w:themeShade="BF"/>
          <w:sz w:val="24"/>
        </w:rPr>
        <w:t xml:space="preserve">system, </w:t>
      </w:r>
      <w:proofErr w:type="spellStart"/>
      <w:r w:rsidR="00291C3C" w:rsidRPr="008257C2">
        <w:rPr>
          <w:b/>
          <w:color w:val="17365D" w:themeColor="text2" w:themeShade="BF"/>
          <w:sz w:val="24"/>
        </w:rPr>
        <w:t>SystmOne</w:t>
      </w:r>
      <w:proofErr w:type="spellEnd"/>
      <w:r w:rsidR="00291C3C" w:rsidRPr="008257C2">
        <w:rPr>
          <w:color w:val="17365D" w:themeColor="text2" w:themeShade="BF"/>
          <w:sz w:val="24"/>
        </w:rPr>
        <w:t>.</w:t>
      </w:r>
    </w:p>
    <w:p w14:paraId="61D643F4" w14:textId="25598CFB" w:rsidR="003D3265" w:rsidRPr="008257C2" w:rsidRDefault="00381501" w:rsidP="006B3764">
      <w:r w:rsidRPr="008257C2">
        <w:t>This allows for anyone at these organisations who have the appropriate controls</w:t>
      </w:r>
      <w:r w:rsidR="00287B0F" w:rsidRPr="008257C2">
        <w:t>/verification</w:t>
      </w:r>
      <w:r w:rsidRPr="008257C2">
        <w:t xml:space="preserve"> to retrieve your electronic record, once you are registered for care. </w:t>
      </w:r>
      <w:r w:rsidR="00291C3C" w:rsidRPr="008257C2">
        <w:t xml:space="preserve">However, these individuals should only legitimately access your record to provide you with </w:t>
      </w:r>
      <w:r w:rsidR="00B72D0B" w:rsidRPr="008257C2">
        <w:t>c</w:t>
      </w:r>
      <w:r w:rsidR="00291C3C" w:rsidRPr="008257C2">
        <w:t>are services</w:t>
      </w:r>
      <w:r w:rsidR="003D3265" w:rsidRPr="008257C2">
        <w:t>. They must also record your permission to view your record.</w:t>
      </w:r>
    </w:p>
    <w:p w14:paraId="73F9C633" w14:textId="77777777" w:rsidR="00291C3C" w:rsidRPr="008257C2" w:rsidRDefault="00291C3C" w:rsidP="00AF189F">
      <w:r w:rsidRPr="008257C2">
        <w:t xml:space="preserve">The types of </w:t>
      </w:r>
      <w:proofErr w:type="gramStart"/>
      <w:r w:rsidRPr="008257C2">
        <w:t>organisation</w:t>
      </w:r>
      <w:proofErr w:type="gramEnd"/>
      <w:r w:rsidRPr="008257C2">
        <w:t xml:space="preserve">, which could be involved in your </w:t>
      </w:r>
      <w:r w:rsidR="00AF189F" w:rsidRPr="008257C2">
        <w:t xml:space="preserve">direct </w:t>
      </w:r>
      <w:r w:rsidRPr="008257C2">
        <w:t>care and therefore need access to your electronic record are:</w:t>
      </w:r>
    </w:p>
    <w:p w14:paraId="50357535"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GP practices</w:t>
      </w:r>
    </w:p>
    <w:p w14:paraId="2DDE54A3" w14:textId="35347A2B"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Community services (for example, physiotherapy, diabetic clinics, district nursing, rehabilitation centres)</w:t>
      </w:r>
    </w:p>
    <w:p w14:paraId="5F8B7FD5" w14:textId="27AA4456" w:rsidR="004F493A" w:rsidRPr="008257C2" w:rsidRDefault="004F493A" w:rsidP="00966B2E">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 xml:space="preserve">Referral triage centres </w:t>
      </w:r>
      <w:r w:rsidR="00B21630" w:rsidRPr="008257C2">
        <w:rPr>
          <w:rFonts w:ascii="Helvetica" w:hAnsi="Helvetica"/>
          <w:sz w:val="20"/>
          <w:szCs w:val="24"/>
        </w:rPr>
        <w:t>(</w:t>
      </w:r>
      <w:r w:rsidR="00966B2E" w:rsidRPr="008257C2">
        <w:rPr>
          <w:rFonts w:ascii="Helvetica" w:hAnsi="Helvetica" w:cs="Helvetica"/>
          <w:sz w:val="20"/>
          <w:szCs w:val="20"/>
        </w:rPr>
        <w:t>services determining which organisation should care for you</w:t>
      </w:r>
      <w:r w:rsidR="00B21630" w:rsidRPr="008257C2">
        <w:rPr>
          <w:rFonts w:ascii="Helvetica" w:hAnsi="Helvetica" w:cs="Helvetica"/>
          <w:sz w:val="20"/>
          <w:szCs w:val="20"/>
        </w:rPr>
        <w:t>)</w:t>
      </w:r>
    </w:p>
    <w:p w14:paraId="4561B7A6"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Child Health</w:t>
      </w:r>
    </w:p>
    <w:p w14:paraId="50CF2B41"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Urgent Care (for example, A&amp;E, Minor Injury Units (MIU) and Out of Hours services)</w:t>
      </w:r>
    </w:p>
    <w:p w14:paraId="36BB2F2F"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Community Hospitals</w:t>
      </w:r>
    </w:p>
    <w:p w14:paraId="460DFE5B"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Palliative Care</w:t>
      </w:r>
    </w:p>
    <w:p w14:paraId="21E3D28F"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Care Homes</w:t>
      </w:r>
    </w:p>
    <w:p w14:paraId="3C118833"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Offender Health</w:t>
      </w:r>
      <w:r w:rsidR="004215D3" w:rsidRPr="008257C2">
        <w:rPr>
          <w:rFonts w:ascii="Helvetica" w:hAnsi="Helvetica"/>
          <w:sz w:val="20"/>
          <w:szCs w:val="24"/>
        </w:rPr>
        <w:t xml:space="preserve"> (care providers within organis</w:t>
      </w:r>
      <w:r w:rsidRPr="008257C2">
        <w:rPr>
          <w:rFonts w:ascii="Helvetica" w:hAnsi="Helvetica"/>
          <w:sz w:val="20"/>
          <w:szCs w:val="24"/>
        </w:rPr>
        <w:t>a</w:t>
      </w:r>
      <w:r w:rsidR="004215D3" w:rsidRPr="008257C2">
        <w:rPr>
          <w:rFonts w:ascii="Helvetica" w:hAnsi="Helvetica"/>
          <w:sz w:val="20"/>
          <w:szCs w:val="24"/>
        </w:rPr>
        <w:t>t</w:t>
      </w:r>
      <w:r w:rsidRPr="008257C2">
        <w:rPr>
          <w:rFonts w:ascii="Helvetica" w:hAnsi="Helvetica"/>
          <w:sz w:val="20"/>
          <w:szCs w:val="24"/>
        </w:rPr>
        <w:t>ions such as Prisons and Custody Suites)</w:t>
      </w:r>
    </w:p>
    <w:p w14:paraId="07A2D49D"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NHS Hospitals</w:t>
      </w:r>
    </w:p>
    <w:p w14:paraId="0CC33479"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NHS Mental Health Services</w:t>
      </w:r>
    </w:p>
    <w:p w14:paraId="37C0CA98"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Social Care</w:t>
      </w:r>
      <w:r w:rsidR="00FE6F7D" w:rsidRPr="008257C2">
        <w:rPr>
          <w:rFonts w:ascii="Helvetica" w:hAnsi="Helvetica"/>
          <w:sz w:val="20"/>
          <w:szCs w:val="24"/>
        </w:rPr>
        <w:t>– registered and regulated professionals within social care organisations coordinating care (not social care providers)</w:t>
      </w:r>
    </w:p>
    <w:p w14:paraId="7A28EB61"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lastRenderedPageBreak/>
        <w:t>Community Pharmacy</w:t>
      </w:r>
    </w:p>
    <w:p w14:paraId="0EDAD0FE" w14:textId="77777777" w:rsidR="00291C3C" w:rsidRPr="008257C2" w:rsidRDefault="00291C3C" w:rsidP="00291C3C">
      <w:r w:rsidRPr="008257C2">
        <w:t xml:space="preserve">To find out more about these types of organisation please go to the following webpage: </w:t>
      </w:r>
      <w:hyperlink r:id="rId9" w:history="1">
        <w:r w:rsidRPr="008257C2">
          <w:t>http://www.tpp-uk.com/products/systmone/modules</w:t>
        </w:r>
      </w:hyperlink>
      <w:r w:rsidRPr="008257C2">
        <w:t xml:space="preserve"> or talk to a member of your GP Practice.</w:t>
      </w:r>
    </w:p>
    <w:p w14:paraId="734CD66B" w14:textId="4477C0DF" w:rsidR="0073306A" w:rsidRPr="008257C2" w:rsidRDefault="004215D3" w:rsidP="00B21630">
      <w:r w:rsidRPr="008257C2">
        <w:t>If you are not happy to share your electronic record in this way, please let us know as soon as possible so that we can record your dissent (refusal of permission) and stop your record from being accessed outside of the GP practice. You can choose to refuse your permission for any organisation having access to your GP record</w:t>
      </w:r>
      <w:r w:rsidR="006B3764" w:rsidRPr="008257C2">
        <w:t>.</w:t>
      </w:r>
      <w:r w:rsidRPr="008257C2">
        <w:t xml:space="preserve"> </w:t>
      </w:r>
    </w:p>
    <w:p w14:paraId="176F9BC0" w14:textId="721D2C7D" w:rsidR="006B3764" w:rsidRPr="008257C2" w:rsidRDefault="006B3764" w:rsidP="00287B0F">
      <w:r w:rsidRPr="008257C2">
        <w:t>Where we have not implied your consent or dissent then your record will not be shared.</w:t>
      </w:r>
    </w:p>
    <w:p w14:paraId="640725B6" w14:textId="503CA8E5" w:rsidR="00287B0F" w:rsidRPr="008257C2" w:rsidRDefault="00287B0F" w:rsidP="00287B0F"/>
    <w:p w14:paraId="7F43C382" w14:textId="77777777" w:rsidR="00287B0F" w:rsidRPr="008257C2" w:rsidRDefault="00287B0F" w:rsidP="00287B0F">
      <w:pPr>
        <w:rPr>
          <w:rFonts w:cs="Helvetica"/>
        </w:rPr>
      </w:pPr>
      <w:r w:rsidRPr="008257C2">
        <w:rPr>
          <w:rFonts w:cs="Helvetica"/>
        </w:rPr>
        <w:t>For example the diagram below shows that the patient has agreed to share his medical records with the District Nurse and the surgery. However, whilst he is happy for his GP to see notes made by the local smoking cessation adviser he doesn't want the adviser to have access to his other medical records.</w:t>
      </w:r>
    </w:p>
    <w:p w14:paraId="42283D25" w14:textId="77777777" w:rsidR="00287B0F" w:rsidRPr="008257C2" w:rsidRDefault="00287B0F" w:rsidP="00287B0F"/>
    <w:p w14:paraId="5238AFC0" w14:textId="63C9706C" w:rsidR="00287B0F" w:rsidRPr="008257C2" w:rsidRDefault="00287B0F" w:rsidP="00B21630">
      <w:r w:rsidRPr="008257C2">
        <w:rPr>
          <w:noProof/>
          <w:lang w:eastAsia="en-GB"/>
        </w:rPr>
        <mc:AlternateContent>
          <mc:Choice Requires="wps">
            <w:drawing>
              <wp:anchor distT="0" distB="0" distL="114300" distR="114300" simplePos="0" relativeHeight="251662336" behindDoc="0" locked="0" layoutInCell="1" allowOverlap="1" wp14:anchorId="4BCF832A" wp14:editId="2EEFAEA7">
                <wp:simplePos x="0" y="0"/>
                <wp:positionH relativeFrom="column">
                  <wp:posOffset>850900</wp:posOffset>
                </wp:positionH>
                <wp:positionV relativeFrom="paragraph">
                  <wp:posOffset>50165</wp:posOffset>
                </wp:positionV>
                <wp:extent cx="3248660" cy="120459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204595"/>
                        </a:xfrm>
                        <a:prstGeom prst="rect">
                          <a:avLst/>
                        </a:prstGeom>
                        <a:solidFill>
                          <a:srgbClr val="FFFFFF"/>
                        </a:solidFill>
                        <a:ln w="9525">
                          <a:solidFill>
                            <a:srgbClr val="000000"/>
                          </a:solidFill>
                          <a:miter lim="800000"/>
                          <a:headEnd/>
                          <a:tailEnd/>
                        </a:ln>
                      </wps:spPr>
                      <wps:txbx>
                        <w:txbxContent>
                          <w:p w14:paraId="17E7C0E5" w14:textId="77777777" w:rsidR="00287B0F" w:rsidRPr="00D50247" w:rsidRDefault="00287B0F" w:rsidP="00287B0F">
                            <w:pPr>
                              <w:rPr>
                                <w:rFonts w:ascii="Arial" w:hAnsi="Arial" w:cs="Arial"/>
                                <w:b/>
                                <w:bCs/>
                              </w:rPr>
                            </w:pPr>
                            <w:r w:rsidRPr="00D50247">
                              <w:rPr>
                                <w:rFonts w:ascii="Arial" w:hAnsi="Arial" w:cs="Arial"/>
                                <w:b/>
                                <w:bCs/>
                              </w:rPr>
                              <w:t>As EDSM has been designed to enhance patient care we will automatically ‘opt you in’ to both parts of the scheme.</w:t>
                            </w:r>
                          </w:p>
                          <w:p w14:paraId="30DFCE2F" w14:textId="77777777" w:rsidR="00287B0F" w:rsidRPr="00D50247" w:rsidRDefault="00287B0F" w:rsidP="00287B0F">
                            <w:pPr>
                              <w:rPr>
                                <w:rFonts w:ascii="Arial" w:hAnsi="Arial" w:cs="Arial"/>
                                <w:b/>
                                <w:bCs/>
                              </w:rPr>
                            </w:pPr>
                          </w:p>
                          <w:p w14:paraId="14F5B55F" w14:textId="77777777" w:rsidR="00287B0F" w:rsidRPr="00D50247" w:rsidRDefault="00287B0F" w:rsidP="00287B0F">
                            <w:pPr>
                              <w:rPr>
                                <w:rFonts w:ascii="Arial" w:hAnsi="Arial" w:cs="Arial"/>
                              </w:rPr>
                            </w:pPr>
                            <w:r w:rsidRPr="00D50247">
                              <w:rPr>
                                <w:rFonts w:ascii="Arial" w:hAnsi="Arial" w:cs="Arial"/>
                                <w:b/>
                                <w:bCs/>
                              </w:rPr>
                              <w:t>If you prefer not to be then please mention it to a member of the reception team. You are free to change your mind at any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F832A" id="_x0000_t202" coordsize="21600,21600" o:spt="202" path="m,l,21600r21600,l21600,xe">
                <v:stroke joinstyle="miter"/>
                <v:path gradientshapeok="t" o:connecttype="rect"/>
              </v:shapetype>
              <v:shape id="Text Box 4" o:spid="_x0000_s1026" type="#_x0000_t202" alt="&quot;&quot;" style="position:absolute;margin-left:67pt;margin-top:3.95pt;width:255.8pt;height:9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">
                <v:textbox>
                  <w:txbxContent>
                    <w:p w14:paraId="17E7C0E5" w14:textId="77777777" w:rsidR="00287B0F" w:rsidRPr="00D50247" w:rsidRDefault="00287B0F" w:rsidP="00287B0F">
                      <w:pPr>
                        <w:rPr>
                          <w:rFonts w:ascii="Arial" w:hAnsi="Arial" w:cs="Arial"/>
                          <w:b/>
                          <w:bCs/>
                        </w:rPr>
                      </w:pPr>
                      <w:r w:rsidRPr="00D50247">
                        <w:rPr>
                          <w:rFonts w:ascii="Arial" w:hAnsi="Arial" w:cs="Arial"/>
                          <w:b/>
                          <w:bCs/>
                        </w:rPr>
                        <w:t>As EDSM has been designed to enhance patient care we will automatically ‘opt you in’ to both parts of the scheme.</w:t>
                      </w:r>
                    </w:p>
                    <w:p w14:paraId="30DFCE2F" w14:textId="77777777" w:rsidR="00287B0F" w:rsidRPr="00D50247" w:rsidRDefault="00287B0F" w:rsidP="00287B0F">
                      <w:pPr>
                        <w:rPr>
                          <w:rFonts w:ascii="Arial" w:hAnsi="Arial" w:cs="Arial"/>
                          <w:b/>
                          <w:bCs/>
                        </w:rPr>
                      </w:pPr>
                    </w:p>
                    <w:p w14:paraId="14F5B55F" w14:textId="77777777" w:rsidR="00287B0F" w:rsidRPr="00D50247" w:rsidRDefault="00287B0F" w:rsidP="00287B0F">
                      <w:pPr>
                        <w:rPr>
                          <w:rFonts w:ascii="Arial" w:hAnsi="Arial" w:cs="Arial"/>
                        </w:rPr>
                      </w:pPr>
                      <w:r w:rsidRPr="00D50247">
                        <w:rPr>
                          <w:rFonts w:ascii="Arial" w:hAnsi="Arial" w:cs="Arial"/>
                          <w:b/>
                          <w:bCs/>
                        </w:rPr>
                        <w:t>If you prefer not to be then please mention it to a member of the reception team. You are free to change your mind at any time.</w:t>
                      </w:r>
                    </w:p>
                  </w:txbxContent>
                </v:textbox>
              </v:shape>
            </w:pict>
          </mc:Fallback>
        </mc:AlternateContent>
      </w:r>
      <w:r w:rsidRPr="008257C2">
        <w:rPr>
          <w:rFonts w:ascii="Arial" w:hAnsi="Arial" w:cs="Arial"/>
          <w:noProof/>
          <w:lang w:eastAsia="en-GB"/>
        </w:rPr>
        <w:drawing>
          <wp:anchor distT="0" distB="0" distL="114300" distR="114300" simplePos="0" relativeHeight="251660288" behindDoc="0" locked="0" layoutInCell="1" allowOverlap="1" wp14:anchorId="472EC6D7" wp14:editId="0EA082AB">
            <wp:simplePos x="542925" y="1781175"/>
            <wp:positionH relativeFrom="column">
              <wp:align>left</wp:align>
            </wp:positionH>
            <wp:positionV relativeFrom="paragraph">
              <wp:align>top</wp:align>
            </wp:positionV>
            <wp:extent cx="2479675" cy="120269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675" cy="1202690"/>
                    </a:xfrm>
                    <a:prstGeom prst="rect">
                      <a:avLst/>
                    </a:prstGeom>
                    <a:noFill/>
                    <a:ln>
                      <a:noFill/>
                    </a:ln>
                  </pic:spPr>
                </pic:pic>
              </a:graphicData>
            </a:graphic>
          </wp:anchor>
        </w:drawing>
      </w:r>
    </w:p>
    <w:p w14:paraId="7B19E59F" w14:textId="7072162B" w:rsidR="006B3764" w:rsidRPr="008257C2" w:rsidRDefault="00287B0F" w:rsidP="00287B0F">
      <w:pPr>
        <w:tabs>
          <w:tab w:val="left" w:pos="1110"/>
        </w:tabs>
      </w:pPr>
      <w:r w:rsidRPr="008257C2">
        <w:tab/>
      </w:r>
      <w:r w:rsidRPr="008257C2">
        <w:br w:type="textWrapping" w:clear="all"/>
      </w:r>
    </w:p>
    <w:p w14:paraId="65CAC127" w14:textId="4CC2D2B8" w:rsidR="00291C3C" w:rsidRPr="008257C2" w:rsidRDefault="004215D3" w:rsidP="0026352E">
      <w:pPr>
        <w:pStyle w:val="Heading3"/>
        <w:rPr>
          <w:lang w:val="en-GB"/>
        </w:rPr>
      </w:pPr>
      <w:r w:rsidRPr="008257C2">
        <w:rPr>
          <w:lang w:val="en-GB"/>
        </w:rPr>
        <w:t xml:space="preserve"> </w:t>
      </w:r>
      <w:bookmarkStart w:id="9" w:name="_Toc491251311"/>
      <w:r w:rsidR="00291C3C" w:rsidRPr="008257C2">
        <w:rPr>
          <w:lang w:val="en-GB"/>
        </w:rPr>
        <w:t xml:space="preserve">Organisations </w:t>
      </w:r>
      <w:r w:rsidR="00387BF4" w:rsidRPr="008257C2">
        <w:rPr>
          <w:lang w:val="en-GB"/>
        </w:rPr>
        <w:t>we</w:t>
      </w:r>
      <w:r w:rsidR="00291C3C" w:rsidRPr="008257C2">
        <w:rPr>
          <w:lang w:val="en-GB"/>
        </w:rPr>
        <w:t xml:space="preserve"> </w:t>
      </w:r>
      <w:r w:rsidR="00D46CBE" w:rsidRPr="008257C2">
        <w:rPr>
          <w:lang w:val="en-GB"/>
        </w:rPr>
        <w:t>make</w:t>
      </w:r>
      <w:r w:rsidR="00291C3C" w:rsidRPr="008257C2">
        <w:rPr>
          <w:lang w:val="en-GB"/>
        </w:rPr>
        <w:t xml:space="preserve"> your record </w:t>
      </w:r>
      <w:r w:rsidR="00D46CBE" w:rsidRPr="008257C2">
        <w:rPr>
          <w:lang w:val="en-GB"/>
        </w:rPr>
        <w:t>available to</w:t>
      </w:r>
      <w:bookmarkEnd w:id="9"/>
    </w:p>
    <w:p w14:paraId="2E60DFCB" w14:textId="3897BC6E" w:rsidR="00291C3C" w:rsidRPr="008257C2" w:rsidRDefault="00291C3C" w:rsidP="0009682D">
      <w:r w:rsidRPr="008257C2">
        <w:t>We work collaboratively with a variety of heal</w:t>
      </w:r>
      <w:r w:rsidR="009D6077" w:rsidRPr="008257C2">
        <w:t>th and social care</w:t>
      </w:r>
      <w:r w:rsidRPr="008257C2">
        <w:t xml:space="preserve"> organisations </w:t>
      </w:r>
      <w:r w:rsidR="009D6077" w:rsidRPr="008257C2">
        <w:t>within the locality</w:t>
      </w:r>
      <w:r w:rsidRPr="008257C2">
        <w:t xml:space="preserve"> and therefore </w:t>
      </w:r>
      <w:r w:rsidR="009D6077" w:rsidRPr="008257C2">
        <w:t>with your assumed consent</w:t>
      </w:r>
      <w:r w:rsidRPr="008257C2">
        <w:t xml:space="preserve"> we make you</w:t>
      </w:r>
      <w:r w:rsidR="00935648" w:rsidRPr="008257C2">
        <w:t>r</w:t>
      </w:r>
      <w:r w:rsidRPr="008257C2">
        <w:t xml:space="preserve"> electronic patient record available to a select list of organisations using the clinical record</w:t>
      </w:r>
      <w:r w:rsidR="00CD441C" w:rsidRPr="008257C2">
        <w:t xml:space="preserve"> computer</w:t>
      </w:r>
      <w:r w:rsidRPr="008257C2">
        <w:t xml:space="preserve"> system, </w:t>
      </w:r>
      <w:proofErr w:type="spellStart"/>
      <w:r w:rsidRPr="008257C2">
        <w:t>SystmOne</w:t>
      </w:r>
      <w:proofErr w:type="spellEnd"/>
      <w:r w:rsidRPr="008257C2">
        <w:t>. This means that once you are registered at those organisations their staff</w:t>
      </w:r>
      <w:r w:rsidR="006B3764" w:rsidRPr="008257C2">
        <w:t>,</w:t>
      </w:r>
      <w:r w:rsidRPr="008257C2">
        <w:t xml:space="preserve"> </w:t>
      </w:r>
      <w:r w:rsidR="006B3764" w:rsidRPr="008257C2">
        <w:t xml:space="preserve">who have been given the </w:t>
      </w:r>
      <w:r w:rsidR="0009682D" w:rsidRPr="008257C2">
        <w:t>role</w:t>
      </w:r>
      <w:r w:rsidR="006B3764" w:rsidRPr="008257C2">
        <w:t xml:space="preserve"> of viewing clinical records,</w:t>
      </w:r>
      <w:r w:rsidRPr="008257C2">
        <w:t xml:space="preserve"> will be able </w:t>
      </w:r>
      <w:r w:rsidR="00935648" w:rsidRPr="008257C2">
        <w:t xml:space="preserve">to </w:t>
      </w:r>
      <w:r w:rsidRPr="008257C2">
        <w:t xml:space="preserve">view your record, once they have </w:t>
      </w:r>
      <w:r w:rsidR="00935648" w:rsidRPr="008257C2">
        <w:t xml:space="preserve">discussed this with you and </w:t>
      </w:r>
      <w:r w:rsidRPr="008257C2">
        <w:t xml:space="preserve">recorded your consent. </w:t>
      </w:r>
    </w:p>
    <w:p w14:paraId="5576346E" w14:textId="3271C854" w:rsidR="00291C3C" w:rsidRPr="008257C2" w:rsidRDefault="00291C3C" w:rsidP="00291C3C">
      <w:r w:rsidRPr="008257C2">
        <w:t xml:space="preserve">These organisations are stated on our website. </w:t>
      </w:r>
    </w:p>
    <w:p w14:paraId="7937040E" w14:textId="1441F28D" w:rsidR="00291C3C" w:rsidRPr="008257C2" w:rsidRDefault="00291C3C" w:rsidP="00291C3C">
      <w:r w:rsidRPr="008257C2">
        <w:t>All other health and social care organisations require you to verify their access (</w:t>
      </w:r>
      <w:r w:rsidR="009D6077" w:rsidRPr="008257C2">
        <w:t>see verification section below).</w:t>
      </w:r>
    </w:p>
    <w:p w14:paraId="4EA38FFC" w14:textId="2F3724FF" w:rsidR="00291C3C" w:rsidRPr="008257C2" w:rsidRDefault="00291C3C" w:rsidP="006B3764">
      <w:pPr>
        <w:pStyle w:val="Heading3"/>
        <w:rPr>
          <w:lang w:val="en-GB"/>
        </w:rPr>
      </w:pPr>
      <w:bookmarkStart w:id="10" w:name="_Toc491251312"/>
      <w:r w:rsidRPr="008257C2">
        <w:rPr>
          <w:lang w:val="en-GB"/>
        </w:rPr>
        <w:t xml:space="preserve">Organisations we </w:t>
      </w:r>
      <w:r w:rsidR="00387BF4" w:rsidRPr="008257C2">
        <w:rPr>
          <w:lang w:val="en-GB"/>
        </w:rPr>
        <w:t>make your</w:t>
      </w:r>
      <w:r w:rsidRPr="008257C2">
        <w:rPr>
          <w:lang w:val="en-GB"/>
        </w:rPr>
        <w:t xml:space="preserve"> record </w:t>
      </w:r>
      <w:r w:rsidR="00387BF4" w:rsidRPr="008257C2">
        <w:rPr>
          <w:lang w:val="en-GB"/>
        </w:rPr>
        <w:t xml:space="preserve">available to, </w:t>
      </w:r>
      <w:r w:rsidRPr="008257C2">
        <w:rPr>
          <w:lang w:val="en-GB"/>
        </w:rPr>
        <w:t xml:space="preserve">subject to </w:t>
      </w:r>
      <w:r w:rsidR="006B3764" w:rsidRPr="008257C2">
        <w:rPr>
          <w:lang w:val="en-GB"/>
        </w:rPr>
        <w:t>you providing a security code</w:t>
      </w:r>
      <w:bookmarkEnd w:id="10"/>
    </w:p>
    <w:p w14:paraId="73D79CF9" w14:textId="673A0A80" w:rsidR="00291C3C" w:rsidRPr="008257C2" w:rsidRDefault="00291C3C" w:rsidP="006B3764">
      <w:r w:rsidRPr="008257C2">
        <w:t>It is not always possible to predict the specific health and social care services that you may require in the future. For example, you may require a specialist service or need to be treated whilst away on holiday in another part of the country. Ther</w:t>
      </w:r>
      <w:r w:rsidR="004635A5" w:rsidRPr="008257C2">
        <w:t>efore, where we have assumed</w:t>
      </w:r>
      <w:r w:rsidRPr="008257C2">
        <w:t xml:space="preserve"> your consent we make your electronic health</w:t>
      </w:r>
      <w:r w:rsidR="00AF189F" w:rsidRPr="008257C2">
        <w:t xml:space="preserve"> </w:t>
      </w:r>
      <w:r w:rsidR="001557B2" w:rsidRPr="008257C2">
        <w:t>(</w:t>
      </w:r>
      <w:r w:rsidR="00AF189F" w:rsidRPr="008257C2">
        <w:t xml:space="preserve">and </w:t>
      </w:r>
      <w:r w:rsidR="001557B2" w:rsidRPr="008257C2">
        <w:t xml:space="preserve">where applicable </w:t>
      </w:r>
      <w:r w:rsidR="00AF189F" w:rsidRPr="008257C2">
        <w:t>social care</w:t>
      </w:r>
      <w:r w:rsidR="001557B2" w:rsidRPr="008257C2">
        <w:t>)</w:t>
      </w:r>
      <w:r w:rsidRPr="008257C2">
        <w:t xml:space="preserve"> record available</w:t>
      </w:r>
      <w:r w:rsidR="00DA3451" w:rsidRPr="008257C2">
        <w:t xml:space="preserve"> to organisations</w:t>
      </w:r>
      <w:r w:rsidRPr="008257C2">
        <w:t xml:space="preserve"> subject to you </w:t>
      </w:r>
      <w:r w:rsidR="00DA3451" w:rsidRPr="008257C2">
        <w:t xml:space="preserve">providing them with a </w:t>
      </w:r>
      <w:r w:rsidRPr="008257C2">
        <w:t>verifi</w:t>
      </w:r>
      <w:r w:rsidR="00DA3451" w:rsidRPr="008257C2">
        <w:t>cation</w:t>
      </w:r>
      <w:r w:rsidR="006B3764" w:rsidRPr="008257C2">
        <w:t xml:space="preserve"> (security)</w:t>
      </w:r>
      <w:r w:rsidR="00DA3451" w:rsidRPr="008257C2">
        <w:t xml:space="preserve"> code</w:t>
      </w:r>
      <w:r w:rsidRPr="008257C2">
        <w:t xml:space="preserve"> </w:t>
      </w:r>
      <w:r w:rsidR="00DA3451" w:rsidRPr="008257C2">
        <w:t>if/when you present there for care; it’s similar to the verification</w:t>
      </w:r>
      <w:r w:rsidR="006B3764" w:rsidRPr="008257C2">
        <w:t xml:space="preserve"> (security)</w:t>
      </w:r>
      <w:r w:rsidR="00DA3451" w:rsidRPr="008257C2">
        <w:t xml:space="preserve"> process you may be familiar with using for internet banking. Without this code the organi</w:t>
      </w:r>
      <w:r w:rsidR="006B3764" w:rsidRPr="008257C2">
        <w:t>s</w:t>
      </w:r>
      <w:r w:rsidR="00DA3451" w:rsidRPr="008257C2">
        <w:t>ation will not be able to access your record.</w:t>
      </w:r>
    </w:p>
    <w:p w14:paraId="31ADE1E9" w14:textId="34DBEE35" w:rsidR="00166127" w:rsidRPr="008257C2" w:rsidRDefault="00291C3C" w:rsidP="00AF189F">
      <w:r w:rsidRPr="008257C2">
        <w:t>Verification only applies to those health an</w:t>
      </w:r>
      <w:r w:rsidR="00CD441C" w:rsidRPr="008257C2">
        <w:t xml:space="preserve">d social care organisations, using the clinical record computer system </w:t>
      </w:r>
      <w:proofErr w:type="spellStart"/>
      <w:r w:rsidR="00CD441C" w:rsidRPr="008257C2">
        <w:t>SystmOne</w:t>
      </w:r>
      <w:proofErr w:type="spellEnd"/>
      <w:r w:rsidR="00CD441C" w:rsidRPr="008257C2">
        <w:t xml:space="preserve">, </w:t>
      </w:r>
      <w:r w:rsidRPr="008257C2">
        <w:t>who are not mentioned above, as those who we have chosen to automatically share with (see above), or those mentioned below who we have chose</w:t>
      </w:r>
      <w:r w:rsidR="004635A5" w:rsidRPr="008257C2">
        <w:t>n not to share with (see below)</w:t>
      </w:r>
      <w:r w:rsidRPr="008257C2">
        <w:t>. All</w:t>
      </w:r>
      <w:r w:rsidR="004635A5" w:rsidRPr="008257C2">
        <w:t xml:space="preserve"> other</w:t>
      </w:r>
      <w:r w:rsidRPr="008257C2">
        <w:t xml:space="preserve"> NHS commissioned services and local authorities providing health and social care services, using </w:t>
      </w:r>
      <w:proofErr w:type="spellStart"/>
      <w:r w:rsidRPr="008257C2">
        <w:t>SystmOne</w:t>
      </w:r>
      <w:proofErr w:type="spellEnd"/>
      <w:r w:rsidRPr="008257C2">
        <w:t>, must ask you to provide verification via a PIN number sent to your phone and/or email address. Without this PIN number provided to the organisations, they will be unable to access your electronic record</w:t>
      </w:r>
      <w:r w:rsidR="00DA3451" w:rsidRPr="008257C2">
        <w:t>.</w:t>
      </w:r>
      <w:r w:rsidRPr="008257C2">
        <w:t xml:space="preserve"> unless you put that organisation on your </w:t>
      </w:r>
      <w:r w:rsidR="00DA3451" w:rsidRPr="008257C2">
        <w:t xml:space="preserve">personal </w:t>
      </w:r>
      <w:r w:rsidRPr="008257C2">
        <w:t xml:space="preserve">sharing list – see </w:t>
      </w:r>
      <w:r w:rsidR="00921F06" w:rsidRPr="008257C2">
        <w:fldChar w:fldCharType="begin"/>
      </w:r>
      <w:r w:rsidR="00166127" w:rsidRPr="008257C2">
        <w:instrText xml:space="preserve"> REF _Ref486243692 \h </w:instrText>
      </w:r>
      <w:r w:rsidR="00921F06" w:rsidRPr="008257C2">
        <w:fldChar w:fldCharType="separate"/>
      </w:r>
      <w:r w:rsidR="00166127" w:rsidRPr="008257C2">
        <w:t>Your choice</w:t>
      </w:r>
      <w:r w:rsidR="00921F06" w:rsidRPr="008257C2">
        <w:fldChar w:fldCharType="end"/>
      </w:r>
      <w:r w:rsidRPr="008257C2">
        <w:t xml:space="preserve">- or ask the GP practice to add them to their sharing list. </w:t>
      </w:r>
    </w:p>
    <w:p w14:paraId="76C07F62" w14:textId="79253BAF" w:rsidR="00291C3C" w:rsidRPr="008257C2" w:rsidRDefault="00291C3C" w:rsidP="00DF2041">
      <w:r w:rsidRPr="008257C2">
        <w:t xml:space="preserve">You will only be required to provide the PIN number to that </w:t>
      </w:r>
      <w:r w:rsidR="00E52B1F" w:rsidRPr="008257C2">
        <w:t xml:space="preserve">particular </w:t>
      </w:r>
      <w:r w:rsidR="003D6CED" w:rsidRPr="008257C2">
        <w:t>organisation once</w:t>
      </w:r>
      <w:r w:rsidR="00B21630" w:rsidRPr="008257C2">
        <w:t xml:space="preserve"> (e.g</w:t>
      </w:r>
      <w:r w:rsidR="00490361" w:rsidRPr="008257C2">
        <w:t>.</w:t>
      </w:r>
      <w:r w:rsidR="00B21630" w:rsidRPr="008257C2">
        <w:t xml:space="preserve"> each referral, A&amp;E attendance, contact with an out of </w:t>
      </w:r>
      <w:r w:rsidR="00490361" w:rsidRPr="008257C2">
        <w:t>hour’s</w:t>
      </w:r>
      <w:r w:rsidR="00B21630" w:rsidRPr="008257C2">
        <w:t xml:space="preserve"> service)</w:t>
      </w:r>
      <w:r w:rsidR="00166127" w:rsidRPr="008257C2">
        <w:t>. As</w:t>
      </w:r>
      <w:r w:rsidRPr="008257C2">
        <w:t xml:space="preserve"> soon as</w:t>
      </w:r>
      <w:r w:rsidR="0009682D" w:rsidRPr="008257C2">
        <w:t xml:space="preserve"> the verification (security) code</w:t>
      </w:r>
      <w:r w:rsidRPr="008257C2">
        <w:t xml:space="preserve"> is provided, the individuals at the organisation will continue to have access to your record</w:t>
      </w:r>
      <w:r w:rsidR="00B21630" w:rsidRPr="008257C2">
        <w:t xml:space="preserve"> to treat you for that particular matter/condition/referral</w:t>
      </w:r>
      <w:r w:rsidR="0009682D" w:rsidRPr="008257C2">
        <w:t>, until you change your mind and ask that organisation to record refusal of your permission</w:t>
      </w:r>
      <w:r w:rsidRPr="008257C2">
        <w:t xml:space="preserve">. </w:t>
      </w:r>
      <w:r w:rsidR="0009682D" w:rsidRPr="008257C2">
        <w:t xml:space="preserve"> Only </w:t>
      </w:r>
      <w:r w:rsidR="002E1A71" w:rsidRPr="008257C2">
        <w:t>staff</w:t>
      </w:r>
      <w:r w:rsidR="0009682D" w:rsidRPr="008257C2">
        <w:t xml:space="preserve"> with</w:t>
      </w:r>
      <w:r w:rsidRPr="008257C2">
        <w:t xml:space="preserve"> the appropriate </w:t>
      </w:r>
      <w:r w:rsidR="0009682D" w:rsidRPr="008257C2">
        <w:t>job functions,</w:t>
      </w:r>
      <w:r w:rsidRPr="008257C2">
        <w:t xml:space="preserve"> gran</w:t>
      </w:r>
      <w:r w:rsidR="00166127" w:rsidRPr="008257C2">
        <w:t>ted to them by the organi</w:t>
      </w:r>
      <w:r w:rsidR="004203D8" w:rsidRPr="008257C2">
        <w:t>s</w:t>
      </w:r>
      <w:r w:rsidR="00166127" w:rsidRPr="008257C2">
        <w:t xml:space="preserve">ation and </w:t>
      </w:r>
      <w:r w:rsidRPr="008257C2">
        <w:t xml:space="preserve">only </w:t>
      </w:r>
      <w:r w:rsidR="0009682D" w:rsidRPr="008257C2">
        <w:t xml:space="preserve">those </w:t>
      </w:r>
      <w:r w:rsidR="007D5585" w:rsidRPr="008257C2">
        <w:t>provid</w:t>
      </w:r>
      <w:r w:rsidR="0009682D" w:rsidRPr="008257C2">
        <w:t>ing</w:t>
      </w:r>
      <w:r w:rsidR="007D5585" w:rsidRPr="008257C2">
        <w:t xml:space="preserve"> you with </w:t>
      </w:r>
      <w:r w:rsidR="00B72D0B" w:rsidRPr="008257C2">
        <w:t>c</w:t>
      </w:r>
      <w:r w:rsidRPr="008257C2">
        <w:t>are services</w:t>
      </w:r>
      <w:r w:rsidR="0009682D" w:rsidRPr="008257C2">
        <w:t>, should legitimately access your record,</w:t>
      </w:r>
      <w:r w:rsidRPr="008257C2">
        <w:t xml:space="preserve"> </w:t>
      </w:r>
      <w:r w:rsidR="00166127" w:rsidRPr="008257C2">
        <w:t xml:space="preserve">once they have </w:t>
      </w:r>
      <w:r w:rsidRPr="008257C2">
        <w:t>obtain</w:t>
      </w:r>
      <w:r w:rsidR="00166127" w:rsidRPr="008257C2">
        <w:t>ed</w:t>
      </w:r>
      <w:r w:rsidRPr="008257C2">
        <w:t xml:space="preserve"> your consent.</w:t>
      </w:r>
    </w:p>
    <w:p w14:paraId="51E3C757" w14:textId="59FABC22" w:rsidR="00291C3C" w:rsidRPr="008257C2" w:rsidRDefault="00291C3C" w:rsidP="0009682D">
      <w:pPr>
        <w:pStyle w:val="Heading3"/>
        <w:rPr>
          <w:lang w:val="en-GB"/>
        </w:rPr>
      </w:pPr>
      <w:bookmarkStart w:id="11" w:name="_Toc491251313"/>
      <w:r w:rsidRPr="008257C2">
        <w:rPr>
          <w:lang w:val="en-GB"/>
        </w:rPr>
        <w:lastRenderedPageBreak/>
        <w:t xml:space="preserve">Organisations we </w:t>
      </w:r>
      <w:r w:rsidR="00B36687" w:rsidRPr="008257C2">
        <w:rPr>
          <w:lang w:val="en-GB"/>
        </w:rPr>
        <w:t>do not</w:t>
      </w:r>
      <w:r w:rsidRPr="008257C2">
        <w:rPr>
          <w:lang w:val="en-GB"/>
        </w:rPr>
        <w:t xml:space="preserve"> </w:t>
      </w:r>
      <w:r w:rsidR="00387BF4" w:rsidRPr="008257C2">
        <w:rPr>
          <w:lang w:val="en-GB"/>
        </w:rPr>
        <w:t xml:space="preserve">make your record available to </w:t>
      </w:r>
      <w:r w:rsidRPr="008257C2">
        <w:rPr>
          <w:lang w:val="en-GB"/>
        </w:rPr>
        <w:t xml:space="preserve">and are prevented from </w:t>
      </w:r>
      <w:r w:rsidR="0009682D" w:rsidRPr="008257C2">
        <w:rPr>
          <w:lang w:val="en-GB"/>
        </w:rPr>
        <w:t>obtaining a security code from you</w:t>
      </w:r>
      <w:bookmarkEnd w:id="11"/>
    </w:p>
    <w:p w14:paraId="2A632E72" w14:textId="39798AE9" w:rsidR="00291C3C" w:rsidRPr="008257C2" w:rsidRDefault="00291C3C" w:rsidP="00291C3C">
      <w:r w:rsidRPr="008257C2">
        <w:t xml:space="preserve">We prevent your detailed </w:t>
      </w:r>
      <w:proofErr w:type="spellStart"/>
      <w:r w:rsidRPr="008257C2">
        <w:t>SystmOne</w:t>
      </w:r>
      <w:proofErr w:type="spellEnd"/>
      <w:r w:rsidRPr="008257C2">
        <w:t xml:space="preserve"> electronic health</w:t>
      </w:r>
      <w:r w:rsidR="00AF189F" w:rsidRPr="008257C2">
        <w:t xml:space="preserve"> </w:t>
      </w:r>
      <w:r w:rsidR="001557B2" w:rsidRPr="008257C2">
        <w:t>(</w:t>
      </w:r>
      <w:r w:rsidR="00AF189F" w:rsidRPr="008257C2">
        <w:t xml:space="preserve">and </w:t>
      </w:r>
      <w:r w:rsidR="001557B2" w:rsidRPr="008257C2">
        <w:t xml:space="preserve">where applicable </w:t>
      </w:r>
      <w:r w:rsidR="00AF189F" w:rsidRPr="008257C2">
        <w:t>social care</w:t>
      </w:r>
      <w:r w:rsidR="001557B2" w:rsidRPr="008257C2">
        <w:t>)</w:t>
      </w:r>
      <w:r w:rsidRPr="008257C2">
        <w:t xml:space="preserve"> record from being available to a list of health and social care organisations, no matter whether y</w:t>
      </w:r>
      <w:r w:rsidR="004635A5" w:rsidRPr="008257C2">
        <w:t xml:space="preserve">our consent has been obtained. </w:t>
      </w:r>
      <w:r w:rsidRPr="008257C2">
        <w:t>These organisations are stated below. We do not expect that these health and social care services will ever need to access yo</w:t>
      </w:r>
      <w:r w:rsidR="004635A5" w:rsidRPr="008257C2">
        <w:t xml:space="preserve">ur detailed electronic record, </w:t>
      </w:r>
      <w:r w:rsidRPr="008257C2">
        <w:t>nor do we consider that we have sufficient information about their data access and security policie</w:t>
      </w:r>
      <w:r w:rsidR="004635A5" w:rsidRPr="008257C2">
        <w:t>s to make your record available</w:t>
      </w:r>
      <w:r w:rsidRPr="008257C2">
        <w:t>.</w:t>
      </w:r>
    </w:p>
    <w:p w14:paraId="39F99D16" w14:textId="763138A2" w:rsidR="00DA3451" w:rsidRPr="008257C2" w:rsidRDefault="00DA3451" w:rsidP="002E1A71">
      <w:r w:rsidRPr="008257C2">
        <w:t>If you wish to ensure that one or all of these organisations can access your record then the options available to you are explained below in ‘Your Choice’.</w:t>
      </w:r>
    </w:p>
    <w:p w14:paraId="380C2E62" w14:textId="77777777" w:rsidR="00291C3C" w:rsidRPr="008257C2" w:rsidRDefault="00291C3C" w:rsidP="00291C3C">
      <w:r w:rsidRPr="008257C2">
        <w:t>[The list of organisations]</w:t>
      </w:r>
    </w:p>
    <w:p w14:paraId="5E793160" w14:textId="77777777" w:rsidR="00291C3C" w:rsidRPr="008257C2" w:rsidRDefault="00291C3C" w:rsidP="00291C3C">
      <w:pPr>
        <w:pStyle w:val="Heading2"/>
        <w:rPr>
          <w:lang w:val="en-GB"/>
        </w:rPr>
      </w:pPr>
      <w:bookmarkStart w:id="12" w:name="_Ref486243692"/>
      <w:bookmarkStart w:id="13" w:name="_Ref486243702"/>
      <w:bookmarkStart w:id="14" w:name="_Toc491251314"/>
      <w:r w:rsidRPr="008257C2">
        <w:rPr>
          <w:lang w:val="en-GB"/>
        </w:rPr>
        <w:t>Your choice</w:t>
      </w:r>
      <w:bookmarkEnd w:id="12"/>
      <w:bookmarkEnd w:id="13"/>
      <w:bookmarkEnd w:id="14"/>
    </w:p>
    <w:p w14:paraId="6A682AD4" w14:textId="5213E940" w:rsidR="00291C3C" w:rsidRPr="008257C2" w:rsidRDefault="00381501" w:rsidP="00381501">
      <w:r w:rsidRPr="008257C2">
        <w:t>Y</w:t>
      </w:r>
      <w:r w:rsidR="00A025AB" w:rsidRPr="008257C2">
        <w:t xml:space="preserve">ou may not agree with the </w:t>
      </w:r>
      <w:r w:rsidR="00291C3C" w:rsidRPr="008257C2">
        <w:t xml:space="preserve">health and social care organisations </w:t>
      </w:r>
      <w:r w:rsidR="00A025AB" w:rsidRPr="008257C2">
        <w:t>we have chosen to</w:t>
      </w:r>
      <w:r w:rsidR="00291C3C" w:rsidRPr="008257C2">
        <w:t xml:space="preserve"> have access to your de</w:t>
      </w:r>
      <w:r w:rsidR="00A025AB" w:rsidRPr="008257C2">
        <w:t>tailed electronic health</w:t>
      </w:r>
      <w:r w:rsidR="00AF189F" w:rsidRPr="008257C2">
        <w:t xml:space="preserve"> </w:t>
      </w:r>
      <w:r w:rsidR="001557B2" w:rsidRPr="008257C2">
        <w:t>(</w:t>
      </w:r>
      <w:r w:rsidR="00AF189F" w:rsidRPr="008257C2">
        <w:t xml:space="preserve">and </w:t>
      </w:r>
      <w:r w:rsidR="000B1A4F" w:rsidRPr="008257C2">
        <w:t xml:space="preserve">where applicable </w:t>
      </w:r>
      <w:r w:rsidR="00AF189F" w:rsidRPr="008257C2">
        <w:t>social care</w:t>
      </w:r>
      <w:r w:rsidR="000B1A4F" w:rsidRPr="008257C2">
        <w:t>)</w:t>
      </w:r>
      <w:r w:rsidR="00A025AB" w:rsidRPr="008257C2">
        <w:t xml:space="preserve"> record (the </w:t>
      </w:r>
      <w:r w:rsidR="00F9193F" w:rsidRPr="008257C2">
        <w:t>p</w:t>
      </w:r>
      <w:r w:rsidR="00A025AB" w:rsidRPr="008257C2">
        <w:t xml:space="preserve">ractice </w:t>
      </w:r>
      <w:r w:rsidR="00F9193F" w:rsidRPr="008257C2">
        <w:t>d</w:t>
      </w:r>
      <w:r w:rsidR="00A025AB" w:rsidRPr="008257C2">
        <w:t>efault)</w:t>
      </w:r>
      <w:r w:rsidRPr="008257C2">
        <w:t>.</w:t>
      </w:r>
      <w:r w:rsidR="00A025AB" w:rsidRPr="008257C2">
        <w:t xml:space="preserve"> </w:t>
      </w:r>
      <w:r w:rsidRPr="008257C2">
        <w:t>Y</w:t>
      </w:r>
      <w:r w:rsidR="00A025AB" w:rsidRPr="008257C2">
        <w:t xml:space="preserve">ou can </w:t>
      </w:r>
      <w:r w:rsidRPr="008257C2">
        <w:t xml:space="preserve">therefore </w:t>
      </w:r>
      <w:r w:rsidR="00A025AB" w:rsidRPr="008257C2">
        <w:t>control this yourself.</w:t>
      </w:r>
      <w:r w:rsidR="00291C3C" w:rsidRPr="008257C2">
        <w:t xml:space="preserve"> Your choice will override our settings. You have the following options:</w:t>
      </w:r>
    </w:p>
    <w:p w14:paraId="394009FE" w14:textId="77777777" w:rsidR="00A025AB" w:rsidRPr="008257C2" w:rsidRDefault="00A025AB" w:rsidP="00A025AB"/>
    <w:p w14:paraId="68CC1C3A" w14:textId="69F03FED" w:rsidR="00291C3C" w:rsidRPr="008257C2" w:rsidRDefault="00291C3C" w:rsidP="00160D66">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 xml:space="preserve">No organisations require </w:t>
      </w:r>
      <w:r w:rsidR="00160D66" w:rsidRPr="008257C2">
        <w:rPr>
          <w:rFonts w:ascii="Helvetica" w:hAnsi="Helvetica"/>
          <w:b/>
          <w:bCs/>
          <w:sz w:val="20"/>
          <w:szCs w:val="24"/>
        </w:rPr>
        <w:t>you to provide a security code</w:t>
      </w:r>
      <w:r w:rsidR="00160D66" w:rsidRPr="008257C2">
        <w:rPr>
          <w:rFonts w:ascii="Helvetica" w:hAnsi="Helvetica"/>
          <w:sz w:val="20"/>
          <w:szCs w:val="24"/>
        </w:rPr>
        <w:t xml:space="preserve"> </w:t>
      </w:r>
      <w:r w:rsidRPr="008257C2">
        <w:rPr>
          <w:rFonts w:ascii="Helvetica" w:hAnsi="Helvetica"/>
          <w:sz w:val="20"/>
          <w:szCs w:val="24"/>
        </w:rPr>
        <w:t xml:space="preserve">- You can </w:t>
      </w:r>
      <w:r w:rsidR="00381501" w:rsidRPr="008257C2">
        <w:rPr>
          <w:rFonts w:ascii="Helvetica" w:hAnsi="Helvetica"/>
          <w:sz w:val="20"/>
          <w:szCs w:val="24"/>
        </w:rPr>
        <w:t xml:space="preserve">give your </w:t>
      </w:r>
      <w:r w:rsidR="00C00DED" w:rsidRPr="008257C2">
        <w:rPr>
          <w:rFonts w:ascii="Helvetica" w:hAnsi="Helvetica"/>
          <w:sz w:val="20"/>
          <w:szCs w:val="24"/>
        </w:rPr>
        <w:t>permission to allow</w:t>
      </w:r>
      <w:r w:rsidRPr="008257C2">
        <w:rPr>
          <w:rFonts w:ascii="Helvetica" w:hAnsi="Helvetica"/>
          <w:sz w:val="20"/>
          <w:szCs w:val="24"/>
        </w:rPr>
        <w:t xml:space="preserve"> all NHS commissioned services and local authorities providing health and social care services, using the clinical record</w:t>
      </w:r>
      <w:r w:rsidR="00CD441C" w:rsidRPr="008257C2">
        <w:rPr>
          <w:rFonts w:ascii="Helvetica" w:hAnsi="Helvetica"/>
          <w:sz w:val="20"/>
          <w:szCs w:val="24"/>
        </w:rPr>
        <w:t xml:space="preserve"> computer</w:t>
      </w:r>
      <w:r w:rsidRPr="008257C2">
        <w:rPr>
          <w:rFonts w:ascii="Helvetica" w:hAnsi="Helvetica"/>
          <w:sz w:val="20"/>
          <w:szCs w:val="24"/>
        </w:rPr>
        <w:t xml:space="preserve"> system, </w:t>
      </w:r>
      <w:proofErr w:type="spellStart"/>
      <w:r w:rsidRPr="008257C2">
        <w:rPr>
          <w:rFonts w:ascii="Helvetica" w:hAnsi="Helvetica"/>
          <w:sz w:val="20"/>
          <w:szCs w:val="24"/>
        </w:rPr>
        <w:t>SystmOne</w:t>
      </w:r>
      <w:proofErr w:type="spellEnd"/>
      <w:r w:rsidR="00630A1A" w:rsidRPr="008257C2">
        <w:rPr>
          <w:rFonts w:ascii="Helvetica" w:hAnsi="Helvetica"/>
          <w:sz w:val="20"/>
          <w:szCs w:val="24"/>
        </w:rPr>
        <w:t>, to access your record</w:t>
      </w:r>
      <w:r w:rsidRPr="008257C2">
        <w:rPr>
          <w:rFonts w:ascii="Helvetica" w:hAnsi="Helvetica"/>
          <w:sz w:val="20"/>
          <w:szCs w:val="24"/>
        </w:rPr>
        <w:t xml:space="preserve">. This allows for any individual at these organisations (who have the appropriate access controls) to retrieve your electronic record, only after you are registered </w:t>
      </w:r>
      <w:r w:rsidR="00630A1A" w:rsidRPr="008257C2">
        <w:rPr>
          <w:rFonts w:ascii="Helvetica" w:hAnsi="Helvetica"/>
          <w:sz w:val="20"/>
          <w:szCs w:val="24"/>
        </w:rPr>
        <w:t xml:space="preserve">with them </w:t>
      </w:r>
      <w:r w:rsidRPr="008257C2">
        <w:rPr>
          <w:rFonts w:ascii="Helvetica" w:hAnsi="Helvetica"/>
          <w:sz w:val="20"/>
          <w:szCs w:val="24"/>
        </w:rPr>
        <w:t xml:space="preserve">for care. </w:t>
      </w:r>
      <w:r w:rsidR="00630A1A" w:rsidRPr="008257C2">
        <w:rPr>
          <w:rFonts w:ascii="Helvetica" w:hAnsi="Helvetica"/>
          <w:sz w:val="20"/>
          <w:szCs w:val="24"/>
        </w:rPr>
        <w:t>T</w:t>
      </w:r>
      <w:r w:rsidRPr="008257C2">
        <w:rPr>
          <w:rFonts w:ascii="Helvetica" w:hAnsi="Helvetica"/>
          <w:sz w:val="20"/>
          <w:szCs w:val="24"/>
        </w:rPr>
        <w:t xml:space="preserve">hese individuals should only legitimately access your record to provide you with </w:t>
      </w:r>
      <w:r w:rsidR="00B72D0B" w:rsidRPr="008257C2">
        <w:rPr>
          <w:rFonts w:ascii="Helvetica" w:hAnsi="Helvetica"/>
          <w:sz w:val="20"/>
          <w:szCs w:val="24"/>
        </w:rPr>
        <w:t>c</w:t>
      </w:r>
      <w:r w:rsidRPr="008257C2">
        <w:rPr>
          <w:rFonts w:ascii="Helvetica" w:hAnsi="Helvetica"/>
          <w:sz w:val="20"/>
          <w:szCs w:val="24"/>
        </w:rPr>
        <w:t xml:space="preserve">are services and they should </w:t>
      </w:r>
      <w:r w:rsidR="00630A1A" w:rsidRPr="008257C2">
        <w:rPr>
          <w:rFonts w:ascii="Helvetica" w:hAnsi="Helvetica"/>
          <w:sz w:val="20"/>
          <w:szCs w:val="24"/>
        </w:rPr>
        <w:t xml:space="preserve">always request and gain </w:t>
      </w:r>
      <w:r w:rsidRPr="008257C2">
        <w:rPr>
          <w:rFonts w:ascii="Helvetica" w:hAnsi="Helvetica"/>
          <w:sz w:val="20"/>
          <w:szCs w:val="24"/>
        </w:rPr>
        <w:t>your consent</w:t>
      </w:r>
      <w:r w:rsidR="00630A1A" w:rsidRPr="008257C2">
        <w:rPr>
          <w:rFonts w:ascii="Helvetica" w:hAnsi="Helvetica"/>
          <w:sz w:val="20"/>
          <w:szCs w:val="24"/>
        </w:rPr>
        <w:t xml:space="preserve"> before doing so</w:t>
      </w:r>
      <w:r w:rsidRPr="008257C2">
        <w:rPr>
          <w:rFonts w:ascii="Helvetica" w:hAnsi="Helvetica"/>
          <w:sz w:val="20"/>
          <w:szCs w:val="24"/>
        </w:rPr>
        <w:t>.</w:t>
      </w:r>
    </w:p>
    <w:p w14:paraId="7963DDCB" w14:textId="77777777" w:rsidR="004215D3" w:rsidRPr="008257C2" w:rsidRDefault="004215D3" w:rsidP="004215D3">
      <w:pPr>
        <w:pStyle w:val="ListParagraph"/>
        <w:spacing w:after="160" w:line="259" w:lineRule="auto"/>
        <w:rPr>
          <w:rFonts w:ascii="Helvetica" w:hAnsi="Helvetica"/>
          <w:sz w:val="20"/>
          <w:szCs w:val="24"/>
        </w:rPr>
      </w:pPr>
    </w:p>
    <w:p w14:paraId="79CA4F41" w14:textId="63122CA0" w:rsidR="00291C3C" w:rsidRPr="008257C2" w:rsidRDefault="004215D3" w:rsidP="00A20924">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Dissent</w:t>
      </w:r>
      <w:r w:rsidR="00160D66" w:rsidRPr="008257C2">
        <w:rPr>
          <w:rFonts w:ascii="Helvetica" w:hAnsi="Helvetica"/>
          <w:b/>
          <w:bCs/>
          <w:sz w:val="20"/>
          <w:szCs w:val="24"/>
        </w:rPr>
        <w:t>/Refusal of your permission</w:t>
      </w:r>
      <w:r w:rsidRPr="008257C2">
        <w:rPr>
          <w:rFonts w:ascii="Helvetica" w:hAnsi="Helvetica"/>
          <w:b/>
          <w:bCs/>
          <w:sz w:val="20"/>
          <w:szCs w:val="24"/>
        </w:rPr>
        <w:t xml:space="preserve"> </w:t>
      </w:r>
      <w:r w:rsidRPr="008257C2">
        <w:rPr>
          <w:rFonts w:ascii="Helvetica" w:hAnsi="Helvetica"/>
          <w:sz w:val="20"/>
          <w:szCs w:val="24"/>
        </w:rPr>
        <w:t xml:space="preserve">- You can </w:t>
      </w:r>
      <w:r w:rsidR="00C00DED" w:rsidRPr="008257C2">
        <w:rPr>
          <w:rFonts w:ascii="Helvetica" w:hAnsi="Helvetica"/>
          <w:sz w:val="20"/>
          <w:szCs w:val="24"/>
        </w:rPr>
        <w:t>refuse your permission for yo</w:t>
      </w:r>
      <w:r w:rsidRPr="008257C2">
        <w:rPr>
          <w:rFonts w:ascii="Helvetica" w:hAnsi="Helvetica"/>
          <w:sz w:val="20"/>
          <w:szCs w:val="24"/>
        </w:rPr>
        <w:t>ur record</w:t>
      </w:r>
      <w:r w:rsidR="00C00DED" w:rsidRPr="008257C2">
        <w:rPr>
          <w:rFonts w:ascii="Helvetica" w:hAnsi="Helvetica"/>
          <w:sz w:val="20"/>
          <w:szCs w:val="24"/>
        </w:rPr>
        <w:t xml:space="preserve"> to become available to </w:t>
      </w:r>
      <w:r w:rsidR="00160D66" w:rsidRPr="008257C2">
        <w:rPr>
          <w:rFonts w:ascii="Helvetica" w:hAnsi="Helvetica"/>
          <w:sz w:val="20"/>
          <w:szCs w:val="24"/>
        </w:rPr>
        <w:t xml:space="preserve">all NHS commissioned services and local authorities providing health and social care services, using the clinical record computer system, </w:t>
      </w:r>
      <w:proofErr w:type="spellStart"/>
      <w:r w:rsidR="00160D66" w:rsidRPr="008257C2">
        <w:rPr>
          <w:rFonts w:ascii="Helvetica" w:hAnsi="Helvetica"/>
          <w:sz w:val="20"/>
          <w:szCs w:val="24"/>
        </w:rPr>
        <w:t>SystmOne</w:t>
      </w:r>
      <w:proofErr w:type="spellEnd"/>
      <w:r w:rsidR="00160D66" w:rsidRPr="008257C2">
        <w:rPr>
          <w:rFonts w:ascii="Helvetica" w:hAnsi="Helvetica"/>
          <w:sz w:val="20"/>
          <w:szCs w:val="24"/>
        </w:rPr>
        <w:t>,</w:t>
      </w:r>
      <w:r w:rsidRPr="008257C2">
        <w:rPr>
          <w:rFonts w:ascii="Helvetica" w:hAnsi="Helvetica"/>
          <w:sz w:val="20"/>
          <w:szCs w:val="24"/>
        </w:rPr>
        <w:t xml:space="preserve"> which prevents us </w:t>
      </w:r>
      <w:r w:rsidR="00C00DED" w:rsidRPr="008257C2">
        <w:rPr>
          <w:rFonts w:ascii="Helvetica" w:hAnsi="Helvetica"/>
          <w:sz w:val="20"/>
          <w:szCs w:val="24"/>
        </w:rPr>
        <w:t>sharing you</w:t>
      </w:r>
      <w:r w:rsidR="00C23CDD" w:rsidRPr="008257C2">
        <w:rPr>
          <w:rFonts w:ascii="Helvetica" w:hAnsi="Helvetica"/>
          <w:sz w:val="20"/>
          <w:szCs w:val="24"/>
        </w:rPr>
        <w:t>r</w:t>
      </w:r>
      <w:r w:rsidR="00C00DED" w:rsidRPr="008257C2">
        <w:rPr>
          <w:rFonts w:ascii="Helvetica" w:hAnsi="Helvetica"/>
          <w:sz w:val="20"/>
          <w:szCs w:val="24"/>
        </w:rPr>
        <w:t xml:space="preserve"> clinical</w:t>
      </w:r>
      <w:r w:rsidRPr="008257C2">
        <w:rPr>
          <w:rFonts w:ascii="Helvetica" w:hAnsi="Helvetica"/>
          <w:sz w:val="20"/>
          <w:szCs w:val="24"/>
        </w:rPr>
        <w:t xml:space="preserve"> record </w:t>
      </w:r>
      <w:r w:rsidR="00C00DED" w:rsidRPr="008257C2">
        <w:rPr>
          <w:rFonts w:ascii="Helvetica" w:hAnsi="Helvetica"/>
          <w:sz w:val="20"/>
          <w:szCs w:val="24"/>
        </w:rPr>
        <w:t>to any other organisation</w:t>
      </w:r>
      <w:r w:rsidRPr="008257C2">
        <w:rPr>
          <w:rFonts w:ascii="Helvetica" w:hAnsi="Helvetica"/>
          <w:sz w:val="20"/>
          <w:szCs w:val="24"/>
        </w:rPr>
        <w:t xml:space="preserve"> involved in your </w:t>
      </w:r>
      <w:r w:rsidR="00B72D0B" w:rsidRPr="008257C2">
        <w:rPr>
          <w:rFonts w:ascii="Helvetica" w:hAnsi="Helvetica"/>
          <w:sz w:val="20"/>
          <w:szCs w:val="24"/>
        </w:rPr>
        <w:t>c</w:t>
      </w:r>
      <w:r w:rsidRPr="008257C2">
        <w:rPr>
          <w:rFonts w:ascii="Helvetica" w:hAnsi="Helvetica"/>
          <w:sz w:val="20"/>
          <w:szCs w:val="24"/>
        </w:rPr>
        <w:t>are</w:t>
      </w:r>
      <w:r w:rsidR="00FF337D" w:rsidRPr="008257C2">
        <w:rPr>
          <w:rFonts w:ascii="Helvetica" w:hAnsi="Helvetica"/>
          <w:sz w:val="20"/>
          <w:szCs w:val="24"/>
        </w:rPr>
        <w:t xml:space="preserve">. </w:t>
      </w:r>
      <w:r w:rsidRPr="008257C2">
        <w:rPr>
          <w:rFonts w:ascii="Helvetica" w:hAnsi="Helvetica"/>
          <w:sz w:val="20"/>
          <w:szCs w:val="24"/>
        </w:rPr>
        <w:t>Please carefully consider the benefits of sharing your record, mentioned [why] and [sharing your record] before choosing this option</w:t>
      </w:r>
      <w:r w:rsidR="00C00DED" w:rsidRPr="008257C2">
        <w:rPr>
          <w:rFonts w:ascii="Helvetica" w:hAnsi="Helvetica"/>
          <w:sz w:val="20"/>
          <w:szCs w:val="24"/>
        </w:rPr>
        <w:t>.</w:t>
      </w:r>
    </w:p>
    <w:p w14:paraId="614F6C51" w14:textId="77777777" w:rsidR="00291C3C" w:rsidRPr="008257C2" w:rsidRDefault="00291C3C" w:rsidP="00291C3C">
      <w:pPr>
        <w:pStyle w:val="ListParagraph"/>
        <w:rPr>
          <w:rFonts w:ascii="Helvetica" w:hAnsi="Helvetica"/>
          <w:sz w:val="20"/>
          <w:szCs w:val="24"/>
        </w:rPr>
      </w:pPr>
    </w:p>
    <w:p w14:paraId="6C0A6ABF" w14:textId="2ED78E62" w:rsidR="00B21630" w:rsidRPr="008257C2" w:rsidRDefault="00291C3C" w:rsidP="008A1B5F">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 xml:space="preserve">All organisations require </w:t>
      </w:r>
      <w:r w:rsidR="00160D66" w:rsidRPr="008257C2">
        <w:rPr>
          <w:rFonts w:ascii="Helvetica" w:hAnsi="Helvetica"/>
          <w:b/>
          <w:bCs/>
          <w:sz w:val="20"/>
          <w:szCs w:val="24"/>
        </w:rPr>
        <w:t>you to provide a security code</w:t>
      </w:r>
      <w:r w:rsidRPr="008257C2">
        <w:rPr>
          <w:rFonts w:ascii="Helvetica" w:hAnsi="Helvetica"/>
          <w:sz w:val="20"/>
          <w:szCs w:val="24"/>
        </w:rPr>
        <w:t xml:space="preserve"> - You can require that all health and social care organisations must ask you for a PIN number on your first </w:t>
      </w:r>
      <w:r w:rsidR="00C00DED" w:rsidRPr="008257C2">
        <w:rPr>
          <w:rFonts w:ascii="Helvetica" w:hAnsi="Helvetica"/>
          <w:sz w:val="20"/>
          <w:szCs w:val="24"/>
        </w:rPr>
        <w:t>visit to that</w:t>
      </w:r>
      <w:r w:rsidRPr="008257C2">
        <w:rPr>
          <w:rFonts w:ascii="Helvetica" w:hAnsi="Helvetica"/>
          <w:sz w:val="20"/>
          <w:szCs w:val="24"/>
        </w:rPr>
        <w:t xml:space="preserve"> service. This allows you to verify</w:t>
      </w:r>
      <w:r w:rsidR="001D37C1" w:rsidRPr="008257C2">
        <w:rPr>
          <w:rFonts w:ascii="Helvetica" w:hAnsi="Helvetica"/>
          <w:sz w:val="20"/>
          <w:szCs w:val="24"/>
        </w:rPr>
        <w:t>/confirm</w:t>
      </w:r>
      <w:r w:rsidRPr="008257C2">
        <w:rPr>
          <w:rFonts w:ascii="Helvetica" w:hAnsi="Helvetica"/>
          <w:sz w:val="20"/>
          <w:szCs w:val="24"/>
        </w:rPr>
        <w:t xml:space="preserve"> that each </w:t>
      </w:r>
      <w:r w:rsidR="001D37C1" w:rsidRPr="008257C2">
        <w:rPr>
          <w:rFonts w:ascii="Helvetica" w:hAnsi="Helvetica"/>
          <w:sz w:val="20"/>
          <w:szCs w:val="24"/>
        </w:rPr>
        <w:t xml:space="preserve">individual </w:t>
      </w:r>
      <w:r w:rsidRPr="008257C2">
        <w:rPr>
          <w:rFonts w:ascii="Helvetica" w:hAnsi="Helvetica"/>
          <w:sz w:val="20"/>
          <w:szCs w:val="24"/>
        </w:rPr>
        <w:t xml:space="preserve">organisation should have access to your record, as they are legitimately involved in your care. You will require access to either a mobile phone or email </w:t>
      </w:r>
      <w:r w:rsidR="001D37C1" w:rsidRPr="008257C2">
        <w:rPr>
          <w:rFonts w:ascii="Helvetica" w:hAnsi="Helvetica"/>
          <w:sz w:val="20"/>
          <w:szCs w:val="24"/>
        </w:rPr>
        <w:t xml:space="preserve">account, </w:t>
      </w:r>
      <w:r w:rsidRPr="008257C2">
        <w:rPr>
          <w:rFonts w:ascii="Helvetica" w:hAnsi="Helvetica"/>
          <w:sz w:val="20"/>
          <w:szCs w:val="24"/>
        </w:rPr>
        <w:t xml:space="preserve">as a PIN will be sent to you. [Alternatively, you will need access to </w:t>
      </w:r>
      <w:proofErr w:type="spellStart"/>
      <w:r w:rsidRPr="008257C2">
        <w:rPr>
          <w:rFonts w:ascii="Helvetica" w:hAnsi="Helvetica"/>
          <w:sz w:val="20"/>
          <w:szCs w:val="24"/>
        </w:rPr>
        <w:t>SystmOnline</w:t>
      </w:r>
      <w:proofErr w:type="spellEnd"/>
      <w:r w:rsidRPr="008257C2">
        <w:rPr>
          <w:rFonts w:ascii="Helvetica" w:hAnsi="Helvetica"/>
          <w:sz w:val="20"/>
          <w:szCs w:val="24"/>
        </w:rPr>
        <w:t xml:space="preserve"> to accept or reject a share request sent to your account by the organisation wishing to view your record. Please contact your GP or GP receptionist to request to be enabled for </w:t>
      </w:r>
      <w:proofErr w:type="spellStart"/>
      <w:r w:rsidRPr="008257C2">
        <w:rPr>
          <w:rFonts w:ascii="Helvetica" w:hAnsi="Helvetica"/>
          <w:sz w:val="20"/>
          <w:szCs w:val="24"/>
        </w:rPr>
        <w:t>SystmOnline</w:t>
      </w:r>
      <w:proofErr w:type="spellEnd"/>
      <w:r w:rsidRPr="008257C2">
        <w:rPr>
          <w:rFonts w:ascii="Helvetica" w:hAnsi="Helvetica"/>
          <w:sz w:val="20"/>
          <w:szCs w:val="24"/>
        </w:rPr>
        <w:t>]</w:t>
      </w:r>
    </w:p>
    <w:p w14:paraId="4B747267" w14:textId="77777777" w:rsidR="00B21630" w:rsidRPr="008257C2" w:rsidRDefault="00B21630" w:rsidP="00B21630">
      <w:pPr>
        <w:pStyle w:val="ListParagraph"/>
        <w:rPr>
          <w:rFonts w:ascii="Helvetica" w:hAnsi="Helvetica"/>
          <w:b/>
          <w:bCs/>
          <w:sz w:val="20"/>
          <w:szCs w:val="24"/>
        </w:rPr>
      </w:pPr>
    </w:p>
    <w:p w14:paraId="18CD5664" w14:textId="190947D6" w:rsidR="00CD441C" w:rsidRPr="008257C2" w:rsidRDefault="00291C3C" w:rsidP="00B21630">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Custom</w:t>
      </w:r>
      <w:r w:rsidRPr="008257C2">
        <w:rPr>
          <w:rFonts w:ascii="Helvetica" w:hAnsi="Helvetica"/>
          <w:sz w:val="20"/>
          <w:szCs w:val="24"/>
        </w:rPr>
        <w:t xml:space="preserve"> </w:t>
      </w:r>
      <w:r w:rsidR="006450E0" w:rsidRPr="008257C2">
        <w:rPr>
          <w:rFonts w:ascii="Helvetica" w:hAnsi="Helvetica"/>
          <w:b/>
          <w:bCs/>
          <w:sz w:val="20"/>
          <w:szCs w:val="24"/>
        </w:rPr>
        <w:t>lists</w:t>
      </w:r>
      <w:r w:rsidR="006450E0" w:rsidRPr="008257C2">
        <w:rPr>
          <w:rFonts w:ascii="Helvetica" w:hAnsi="Helvetica"/>
          <w:sz w:val="20"/>
          <w:szCs w:val="24"/>
        </w:rPr>
        <w:t xml:space="preserve"> </w:t>
      </w:r>
      <w:r w:rsidRPr="008257C2">
        <w:rPr>
          <w:rFonts w:ascii="Helvetica" w:hAnsi="Helvetica"/>
          <w:sz w:val="20"/>
          <w:szCs w:val="24"/>
        </w:rPr>
        <w:t xml:space="preserve">- You can </w:t>
      </w:r>
      <w:r w:rsidR="00180266" w:rsidRPr="008257C2">
        <w:rPr>
          <w:rFonts w:ascii="Helvetica" w:hAnsi="Helvetica"/>
          <w:sz w:val="20"/>
          <w:szCs w:val="24"/>
        </w:rPr>
        <w:t xml:space="preserve">put together </w:t>
      </w:r>
      <w:r w:rsidRPr="008257C2">
        <w:rPr>
          <w:rFonts w:ascii="Helvetica" w:hAnsi="Helvetica"/>
          <w:sz w:val="20"/>
          <w:szCs w:val="24"/>
        </w:rPr>
        <w:t xml:space="preserve">your own </w:t>
      </w:r>
      <w:r w:rsidR="00723902" w:rsidRPr="008257C2">
        <w:rPr>
          <w:rFonts w:ascii="Helvetica" w:hAnsi="Helvetica"/>
          <w:sz w:val="20"/>
          <w:szCs w:val="24"/>
        </w:rPr>
        <w:t xml:space="preserve">personal </w:t>
      </w:r>
      <w:r w:rsidRPr="008257C2">
        <w:rPr>
          <w:rFonts w:ascii="Helvetica" w:hAnsi="Helvetica"/>
          <w:sz w:val="20"/>
          <w:szCs w:val="24"/>
        </w:rPr>
        <w:t xml:space="preserve">lists </w:t>
      </w:r>
      <w:r w:rsidR="00723902" w:rsidRPr="008257C2">
        <w:rPr>
          <w:rFonts w:ascii="Helvetica" w:hAnsi="Helvetica"/>
          <w:sz w:val="20"/>
          <w:szCs w:val="24"/>
        </w:rPr>
        <w:t xml:space="preserve">for access, adding organisations to each of the 3 lists i.e. does not require </w:t>
      </w:r>
      <w:r w:rsidR="001D37C1" w:rsidRPr="008257C2">
        <w:rPr>
          <w:rFonts w:ascii="Helvetica" w:hAnsi="Helvetica"/>
          <w:sz w:val="20"/>
          <w:szCs w:val="24"/>
        </w:rPr>
        <w:t>a security code (allowed list)</w:t>
      </w:r>
      <w:r w:rsidR="00723902" w:rsidRPr="008257C2">
        <w:rPr>
          <w:rFonts w:ascii="Helvetica" w:hAnsi="Helvetica"/>
          <w:sz w:val="20"/>
          <w:szCs w:val="24"/>
        </w:rPr>
        <w:t>, requires</w:t>
      </w:r>
      <w:r w:rsidR="001D37C1" w:rsidRPr="008257C2">
        <w:rPr>
          <w:rFonts w:ascii="Helvetica" w:hAnsi="Helvetica"/>
          <w:sz w:val="20"/>
          <w:szCs w:val="24"/>
        </w:rPr>
        <w:t xml:space="preserve"> a security code (</w:t>
      </w:r>
      <w:r w:rsidR="00723902" w:rsidRPr="008257C2">
        <w:rPr>
          <w:rFonts w:ascii="Helvetica" w:hAnsi="Helvetica"/>
          <w:sz w:val="20"/>
          <w:szCs w:val="24"/>
        </w:rPr>
        <w:t>verification</w:t>
      </w:r>
      <w:r w:rsidR="001D37C1" w:rsidRPr="008257C2">
        <w:rPr>
          <w:rFonts w:ascii="Helvetica" w:hAnsi="Helvetica"/>
          <w:sz w:val="20"/>
          <w:szCs w:val="24"/>
        </w:rPr>
        <w:t xml:space="preserve"> list)</w:t>
      </w:r>
      <w:r w:rsidR="00723902" w:rsidRPr="008257C2">
        <w:rPr>
          <w:rFonts w:ascii="Helvetica" w:hAnsi="Helvetica"/>
          <w:sz w:val="20"/>
          <w:szCs w:val="24"/>
        </w:rPr>
        <w:t xml:space="preserve"> and cannot access</w:t>
      </w:r>
      <w:r w:rsidR="001D37C1" w:rsidRPr="008257C2">
        <w:rPr>
          <w:rFonts w:ascii="Helvetica" w:hAnsi="Helvetica"/>
          <w:sz w:val="20"/>
          <w:szCs w:val="24"/>
        </w:rPr>
        <w:t xml:space="preserve"> (prohibited list)</w:t>
      </w:r>
      <w:r w:rsidR="00723902" w:rsidRPr="008257C2">
        <w:rPr>
          <w:rFonts w:ascii="Helvetica" w:hAnsi="Helvetica"/>
          <w:sz w:val="20"/>
          <w:szCs w:val="24"/>
        </w:rPr>
        <w:t>. The functionality for each list will act as described above, but it is you</w:t>
      </w:r>
      <w:r w:rsidR="008257C2">
        <w:rPr>
          <w:rFonts w:ascii="Helvetica" w:hAnsi="Helvetica"/>
          <w:sz w:val="20"/>
          <w:szCs w:val="24"/>
        </w:rPr>
        <w:t xml:space="preserve"> </w:t>
      </w:r>
      <w:r w:rsidR="00723902" w:rsidRPr="008257C2">
        <w:rPr>
          <w:rFonts w:ascii="Helvetica" w:hAnsi="Helvetica"/>
          <w:sz w:val="20"/>
          <w:szCs w:val="24"/>
        </w:rPr>
        <w:t xml:space="preserve">who </w:t>
      </w:r>
      <w:r w:rsidR="001D37C1" w:rsidRPr="008257C2">
        <w:rPr>
          <w:rFonts w:ascii="Helvetica" w:hAnsi="Helvetica"/>
          <w:sz w:val="20"/>
          <w:szCs w:val="24"/>
        </w:rPr>
        <w:t xml:space="preserve">can </w:t>
      </w:r>
      <w:r w:rsidR="00723902" w:rsidRPr="008257C2">
        <w:rPr>
          <w:rFonts w:ascii="Helvetica" w:hAnsi="Helvetica"/>
          <w:sz w:val="20"/>
          <w:szCs w:val="24"/>
        </w:rPr>
        <w:t xml:space="preserve">determine </w:t>
      </w:r>
      <w:r w:rsidR="001D37C1" w:rsidRPr="008257C2">
        <w:rPr>
          <w:rFonts w:ascii="Helvetica" w:hAnsi="Helvetica"/>
          <w:sz w:val="20"/>
          <w:szCs w:val="24"/>
        </w:rPr>
        <w:t>the level of</w:t>
      </w:r>
      <w:r w:rsidR="00B21630" w:rsidRPr="008257C2">
        <w:rPr>
          <w:rFonts w:ascii="Helvetica" w:hAnsi="Helvetica"/>
          <w:sz w:val="20"/>
          <w:szCs w:val="24"/>
        </w:rPr>
        <w:t xml:space="preserve"> access, </w:t>
      </w:r>
      <w:r w:rsidR="001D37C1" w:rsidRPr="008257C2">
        <w:rPr>
          <w:rFonts w:ascii="Helvetica" w:hAnsi="Helvetica"/>
          <w:sz w:val="20"/>
          <w:szCs w:val="24"/>
        </w:rPr>
        <w:t xml:space="preserve">which </w:t>
      </w:r>
      <w:r w:rsidR="00723902" w:rsidRPr="008257C2">
        <w:rPr>
          <w:rFonts w:ascii="Helvetica" w:hAnsi="Helvetica"/>
          <w:sz w:val="20"/>
          <w:szCs w:val="24"/>
        </w:rPr>
        <w:t>applies to them.</w:t>
      </w:r>
      <w:r w:rsidR="00B21630" w:rsidRPr="008257C2">
        <w:rPr>
          <w:rFonts w:ascii="Helvetica" w:hAnsi="Helvetica"/>
          <w:sz w:val="20"/>
          <w:szCs w:val="24"/>
        </w:rPr>
        <w:t xml:space="preserve"> </w:t>
      </w:r>
      <w:r w:rsidR="00723902" w:rsidRPr="008257C2">
        <w:rPr>
          <w:rFonts w:ascii="Helvetica" w:hAnsi="Helvetica"/>
          <w:sz w:val="20"/>
          <w:szCs w:val="24"/>
        </w:rPr>
        <w:t>This should be done in conjunction with your GP to ensure you understand the full implications of your decisions.</w:t>
      </w:r>
      <w:r w:rsidR="00723902" w:rsidRPr="008257C2">
        <w:t xml:space="preserve"> </w:t>
      </w:r>
    </w:p>
    <w:p w14:paraId="5A8DC49A" w14:textId="77777777" w:rsidR="00B21630" w:rsidRPr="008257C2" w:rsidRDefault="00B21630" w:rsidP="00B21630">
      <w:pPr>
        <w:pStyle w:val="ListParagraph"/>
        <w:spacing w:after="160" w:line="259" w:lineRule="auto"/>
        <w:rPr>
          <w:rFonts w:ascii="Helvetica" w:hAnsi="Helvetica"/>
          <w:sz w:val="20"/>
          <w:szCs w:val="24"/>
        </w:rPr>
      </w:pPr>
    </w:p>
    <w:p w14:paraId="18780B7A" w14:textId="77777777" w:rsidR="00CD441C" w:rsidRPr="008257C2" w:rsidRDefault="00CD441C" w:rsidP="00206891">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Marking items as private</w:t>
      </w:r>
      <w:r w:rsidRPr="008257C2">
        <w:rPr>
          <w:rFonts w:ascii="Helvetica" w:hAnsi="Helvetica"/>
          <w:sz w:val="20"/>
          <w:szCs w:val="24"/>
        </w:rPr>
        <w:t xml:space="preserve"> </w:t>
      </w:r>
      <w:r w:rsidR="00567FA9" w:rsidRPr="008257C2">
        <w:rPr>
          <w:rFonts w:ascii="Helvetica" w:hAnsi="Helvetica"/>
          <w:sz w:val="20"/>
          <w:szCs w:val="24"/>
        </w:rPr>
        <w:t>–</w:t>
      </w:r>
      <w:r w:rsidRPr="008257C2">
        <w:rPr>
          <w:rFonts w:ascii="Helvetica" w:hAnsi="Helvetica"/>
          <w:sz w:val="20"/>
          <w:szCs w:val="24"/>
        </w:rPr>
        <w:t xml:space="preserve"> </w:t>
      </w:r>
      <w:r w:rsidR="00567FA9" w:rsidRPr="008257C2">
        <w:rPr>
          <w:rFonts w:ascii="Helvetica" w:hAnsi="Helvetica"/>
          <w:sz w:val="20"/>
          <w:szCs w:val="24"/>
        </w:rPr>
        <w:t xml:space="preserve">If you have had a consultation about a particularly sensitive matter, you can ask for this section of your record to </w:t>
      </w:r>
      <w:r w:rsidR="00206891" w:rsidRPr="008257C2">
        <w:rPr>
          <w:rFonts w:ascii="Helvetica" w:hAnsi="Helvetica"/>
          <w:sz w:val="20"/>
          <w:szCs w:val="24"/>
        </w:rPr>
        <w:t xml:space="preserve">be </w:t>
      </w:r>
      <w:r w:rsidR="00567FA9" w:rsidRPr="008257C2">
        <w:rPr>
          <w:rFonts w:ascii="Helvetica" w:hAnsi="Helvetica"/>
          <w:sz w:val="20"/>
          <w:szCs w:val="24"/>
        </w:rPr>
        <w:t>marked as private. That way, even if you consent for another service to see your record, that consultation will not be shown</w:t>
      </w:r>
      <w:r w:rsidR="00206891" w:rsidRPr="008257C2">
        <w:rPr>
          <w:rFonts w:ascii="Helvetica" w:hAnsi="Helvetica"/>
          <w:sz w:val="20"/>
          <w:szCs w:val="24"/>
        </w:rPr>
        <w:t xml:space="preserve"> outside the organisation that recorded it</w:t>
      </w:r>
      <w:r w:rsidR="00567FA9" w:rsidRPr="008257C2">
        <w:rPr>
          <w:rFonts w:ascii="Helvetica" w:hAnsi="Helvetica"/>
          <w:sz w:val="20"/>
          <w:szCs w:val="24"/>
        </w:rPr>
        <w:t xml:space="preserve">. However, if the consent override function is used, then consultations marked as private can be accessed by the </w:t>
      </w:r>
      <w:r w:rsidR="00206891" w:rsidRPr="008257C2">
        <w:rPr>
          <w:rFonts w:ascii="Helvetica" w:hAnsi="Helvetica"/>
          <w:sz w:val="20"/>
          <w:szCs w:val="24"/>
        </w:rPr>
        <w:t>other service/organisation</w:t>
      </w:r>
      <w:r w:rsidR="00567FA9" w:rsidRPr="008257C2">
        <w:rPr>
          <w:rFonts w:ascii="Helvetica" w:hAnsi="Helvetica"/>
          <w:sz w:val="20"/>
          <w:szCs w:val="24"/>
        </w:rPr>
        <w:t xml:space="preserve"> performing the override.</w:t>
      </w:r>
    </w:p>
    <w:p w14:paraId="505D164B" w14:textId="77777777" w:rsidR="00291C3C" w:rsidRPr="008257C2" w:rsidRDefault="00291C3C" w:rsidP="00291C3C">
      <w:pPr>
        <w:pStyle w:val="ListParagraph"/>
        <w:ind w:left="0"/>
        <w:rPr>
          <w:rFonts w:ascii="Helvetica" w:hAnsi="Helvetica"/>
          <w:sz w:val="20"/>
          <w:szCs w:val="24"/>
        </w:rPr>
      </w:pPr>
    </w:p>
    <w:p w14:paraId="1E2D2652" w14:textId="77777777" w:rsidR="00291C3C" w:rsidRPr="008257C2" w:rsidRDefault="00291C3C" w:rsidP="00C3616E">
      <w:pPr>
        <w:pStyle w:val="ListParagraph"/>
        <w:ind w:left="0"/>
        <w:rPr>
          <w:rFonts w:ascii="Helvetica" w:hAnsi="Helvetica"/>
          <w:sz w:val="20"/>
          <w:szCs w:val="24"/>
        </w:rPr>
      </w:pPr>
      <w:r w:rsidRPr="008257C2">
        <w:rPr>
          <w:rFonts w:ascii="Helvetica" w:hAnsi="Helvetica"/>
          <w:sz w:val="20"/>
          <w:szCs w:val="24"/>
        </w:rPr>
        <w:t>When deciding which option to choose it is important to consider that your detailed record allows for an overall picture of your health and wellbeing to be assessed</w:t>
      </w:r>
      <w:r w:rsidR="00C3616E" w:rsidRPr="008257C2">
        <w:rPr>
          <w:rFonts w:ascii="Helvetica" w:hAnsi="Helvetica"/>
          <w:sz w:val="20"/>
          <w:szCs w:val="24"/>
        </w:rPr>
        <w:t xml:space="preserve">. This in </w:t>
      </w:r>
      <w:r w:rsidRPr="008257C2">
        <w:rPr>
          <w:rFonts w:ascii="Helvetica" w:hAnsi="Helvetica"/>
          <w:sz w:val="20"/>
          <w:szCs w:val="24"/>
        </w:rPr>
        <w:t xml:space="preserve">turn helps health and social care professionals diagnose and prescribe appropriate courses of treatment to you. </w:t>
      </w:r>
      <w:r w:rsidR="00CD441C" w:rsidRPr="008257C2">
        <w:rPr>
          <w:rFonts w:ascii="Helvetica" w:hAnsi="Helvetica"/>
          <w:sz w:val="20"/>
          <w:szCs w:val="24"/>
        </w:rPr>
        <w:t xml:space="preserve">This ensures that the most safe and efficient care is provided. </w:t>
      </w:r>
      <w:r w:rsidR="00C3616E" w:rsidRPr="008257C2">
        <w:rPr>
          <w:rFonts w:ascii="Helvetica" w:hAnsi="Helvetica"/>
          <w:sz w:val="20"/>
          <w:szCs w:val="24"/>
        </w:rPr>
        <w:t>It</w:t>
      </w:r>
      <w:r w:rsidRPr="008257C2">
        <w:rPr>
          <w:rFonts w:ascii="Helvetica" w:hAnsi="Helvetica"/>
          <w:sz w:val="20"/>
          <w:szCs w:val="24"/>
        </w:rPr>
        <w:t xml:space="preserve"> will prevent you from having to repeat your medical history and remember every detail, which may or </w:t>
      </w:r>
      <w:r w:rsidRPr="008257C2">
        <w:rPr>
          <w:rFonts w:ascii="Helvetica" w:hAnsi="Helvetica"/>
          <w:sz w:val="20"/>
          <w:szCs w:val="24"/>
        </w:rPr>
        <w:lastRenderedPageBreak/>
        <w:t>may not be relevant, to every health and social care professional involved in your care. Lack of access to your information may lead to misdiagnosis, inappropriate prescribing of medication</w:t>
      </w:r>
      <w:r w:rsidR="00CD441C" w:rsidRPr="008257C2">
        <w:rPr>
          <w:rFonts w:ascii="Helvetica" w:hAnsi="Helvetica"/>
          <w:sz w:val="20"/>
          <w:szCs w:val="24"/>
        </w:rPr>
        <w:t xml:space="preserve"> or tests and/</w:t>
      </w:r>
      <w:r w:rsidRPr="008257C2">
        <w:rPr>
          <w:rFonts w:ascii="Helvetica" w:hAnsi="Helvetica"/>
          <w:sz w:val="20"/>
          <w:szCs w:val="24"/>
        </w:rPr>
        <w:t>or ineffective treatment.</w:t>
      </w:r>
    </w:p>
    <w:p w14:paraId="4523E0EB" w14:textId="77777777" w:rsidR="00291C3C" w:rsidRPr="008257C2" w:rsidRDefault="00291C3C" w:rsidP="00291C3C">
      <w:pPr>
        <w:pStyle w:val="ListParagraph"/>
        <w:ind w:left="0"/>
        <w:rPr>
          <w:rFonts w:ascii="Helvetica" w:hAnsi="Helvetica"/>
          <w:sz w:val="20"/>
          <w:szCs w:val="24"/>
        </w:rPr>
      </w:pPr>
    </w:p>
    <w:p w14:paraId="18DFDE88" w14:textId="6A0D0351" w:rsidR="006450E0" w:rsidRPr="008257C2" w:rsidRDefault="00291C3C" w:rsidP="008A1B5F">
      <w:pPr>
        <w:pStyle w:val="ListParagraph"/>
        <w:ind w:left="0"/>
        <w:rPr>
          <w:rFonts w:ascii="Helvetica" w:hAnsi="Helvetica"/>
          <w:sz w:val="20"/>
          <w:szCs w:val="24"/>
        </w:rPr>
      </w:pPr>
      <w:r w:rsidRPr="008257C2">
        <w:rPr>
          <w:rFonts w:ascii="Helvetica" w:hAnsi="Helvetica"/>
          <w:sz w:val="20"/>
          <w:szCs w:val="24"/>
        </w:rPr>
        <w:t>You can make the above changes at a</w:t>
      </w:r>
      <w:r w:rsidR="004635A5" w:rsidRPr="008257C2">
        <w:rPr>
          <w:rFonts w:ascii="Helvetica" w:hAnsi="Helvetica"/>
          <w:sz w:val="20"/>
          <w:szCs w:val="24"/>
        </w:rPr>
        <w:t xml:space="preserve">ny time by contacting your </w:t>
      </w:r>
      <w:r w:rsidRPr="008257C2">
        <w:rPr>
          <w:rFonts w:ascii="Helvetica" w:hAnsi="Helvetica"/>
          <w:sz w:val="20"/>
          <w:szCs w:val="24"/>
        </w:rPr>
        <w:t xml:space="preserve">GP </w:t>
      </w:r>
      <w:r w:rsidR="004635A5" w:rsidRPr="008257C2">
        <w:rPr>
          <w:rFonts w:ascii="Helvetica" w:hAnsi="Helvetica"/>
          <w:sz w:val="20"/>
          <w:szCs w:val="24"/>
        </w:rPr>
        <w:t xml:space="preserve">Surgery </w:t>
      </w:r>
      <w:r w:rsidRPr="008257C2">
        <w:rPr>
          <w:rFonts w:ascii="Helvetica" w:hAnsi="Helvetica"/>
          <w:sz w:val="20"/>
          <w:szCs w:val="24"/>
        </w:rPr>
        <w:t xml:space="preserve">or by logging </w:t>
      </w:r>
      <w:r w:rsidR="004635A5" w:rsidRPr="008257C2">
        <w:rPr>
          <w:rFonts w:ascii="Helvetica" w:hAnsi="Helvetica"/>
          <w:sz w:val="20"/>
          <w:szCs w:val="24"/>
        </w:rPr>
        <w:t xml:space="preserve">onto your </w:t>
      </w:r>
      <w:proofErr w:type="spellStart"/>
      <w:r w:rsidR="004635A5" w:rsidRPr="008257C2">
        <w:rPr>
          <w:rFonts w:ascii="Helvetica" w:hAnsi="Helvetica"/>
          <w:sz w:val="20"/>
          <w:szCs w:val="24"/>
        </w:rPr>
        <w:t>SystmOnline</w:t>
      </w:r>
      <w:proofErr w:type="spellEnd"/>
      <w:r w:rsidR="004635A5" w:rsidRPr="008257C2">
        <w:rPr>
          <w:rFonts w:ascii="Helvetica" w:hAnsi="Helvetica"/>
          <w:sz w:val="20"/>
          <w:szCs w:val="24"/>
        </w:rPr>
        <w:t xml:space="preserve"> account</w:t>
      </w:r>
      <w:r w:rsidR="006450E0" w:rsidRPr="008257C2">
        <w:rPr>
          <w:rFonts w:ascii="Helvetica" w:hAnsi="Helvetica"/>
          <w:sz w:val="20"/>
          <w:szCs w:val="24"/>
        </w:rPr>
        <w:t>.</w:t>
      </w:r>
    </w:p>
    <w:p w14:paraId="5F68BEDA" w14:textId="77777777" w:rsidR="006450E0" w:rsidRPr="008257C2" w:rsidRDefault="00291C3C" w:rsidP="006450E0">
      <w:pPr>
        <w:pStyle w:val="Heading2"/>
        <w:rPr>
          <w:lang w:val="en-GB"/>
        </w:rPr>
      </w:pPr>
      <w:bookmarkStart w:id="15" w:name="_Toc491251315"/>
      <w:r w:rsidRPr="008257C2">
        <w:rPr>
          <w:lang w:val="en-GB"/>
        </w:rPr>
        <w:t>Available audits</w:t>
      </w:r>
      <w:bookmarkEnd w:id="15"/>
    </w:p>
    <w:p w14:paraId="506E9AEB" w14:textId="5A6A637F" w:rsidR="00F8447F" w:rsidRPr="008257C2" w:rsidRDefault="00C3616E" w:rsidP="004D3B0C">
      <w:r w:rsidRPr="008257C2">
        <w:t xml:space="preserve">Audits </w:t>
      </w:r>
      <w:r w:rsidR="00F8447F" w:rsidRPr="008257C2">
        <w:t>are useful for your understanding about the types of organisation and individual</w:t>
      </w:r>
      <w:r w:rsidR="0015749C" w:rsidRPr="008257C2">
        <w:t>(s)</w:t>
      </w:r>
      <w:r w:rsidR="00F8447F" w:rsidRPr="008257C2">
        <w:t xml:space="preserve"> who are viewing your record. They allow </w:t>
      </w:r>
      <w:r w:rsidR="00206891" w:rsidRPr="008257C2">
        <w:t>you</w:t>
      </w:r>
      <w:r w:rsidR="00F8447F" w:rsidRPr="008257C2">
        <w:t xml:space="preserve"> to raise any concerns about potential illegitimate or unnecessary access of your perso</w:t>
      </w:r>
      <w:r w:rsidR="00BA2533" w:rsidRPr="008257C2">
        <w:t>nal data with the relevant person or organisation</w:t>
      </w:r>
      <w:r w:rsidR="008257C2">
        <w:t xml:space="preserve">. </w:t>
      </w:r>
      <w:r w:rsidR="00F9193F" w:rsidRPr="008257C2">
        <w:t xml:space="preserve"> The ability to audit record access is </w:t>
      </w:r>
      <w:r w:rsidR="00723902" w:rsidRPr="008257C2">
        <w:t xml:space="preserve">a significant </w:t>
      </w:r>
      <w:r w:rsidRPr="008257C2">
        <w:t>benefit</w:t>
      </w:r>
      <w:r w:rsidR="00F9193F" w:rsidRPr="008257C2">
        <w:t xml:space="preserve"> of electronic record</w:t>
      </w:r>
      <w:r w:rsidRPr="008257C2">
        <w:t>s</w:t>
      </w:r>
      <w:r w:rsidR="00723902" w:rsidRPr="008257C2">
        <w:t xml:space="preserve"> </w:t>
      </w:r>
      <w:r w:rsidR="00F9193F" w:rsidRPr="008257C2">
        <w:t>over paper record</w:t>
      </w:r>
      <w:r w:rsidRPr="008257C2">
        <w:t>s</w:t>
      </w:r>
      <w:r w:rsidR="00723902" w:rsidRPr="008257C2">
        <w:t xml:space="preserve"> </w:t>
      </w:r>
      <w:r w:rsidR="00F9193F" w:rsidRPr="008257C2">
        <w:t>as it allows for a visible trail to be available to you in the following ways:</w:t>
      </w:r>
    </w:p>
    <w:p w14:paraId="3E3A0E86" w14:textId="77777777" w:rsidR="00F8447F" w:rsidRPr="008257C2" w:rsidRDefault="00F8447F" w:rsidP="00F8447F"/>
    <w:p w14:paraId="544C0CC3" w14:textId="2A64493A" w:rsidR="006450E0" w:rsidRPr="008257C2" w:rsidRDefault="00291C3C" w:rsidP="004D3B0C">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Alerts</w:t>
      </w:r>
      <w:r w:rsidRPr="008257C2">
        <w:rPr>
          <w:rFonts w:ascii="Helvetica" w:hAnsi="Helvetica"/>
          <w:sz w:val="20"/>
          <w:szCs w:val="24"/>
        </w:rPr>
        <w:t xml:space="preserve"> - You can opt to receive an alert via SMS or email every time an individual at any health and social care organisation attempts to record your consent to view your record.</w:t>
      </w:r>
      <w:r w:rsidR="00F8447F" w:rsidRPr="008257C2">
        <w:rPr>
          <w:rFonts w:ascii="Helvetica" w:hAnsi="Helvetica"/>
          <w:sz w:val="20"/>
          <w:szCs w:val="24"/>
        </w:rPr>
        <w:t xml:space="preserve"> This means that you can be </w:t>
      </w:r>
      <w:r w:rsidR="00BA2533" w:rsidRPr="008257C2">
        <w:rPr>
          <w:rFonts w:ascii="Helvetica" w:hAnsi="Helvetica"/>
          <w:sz w:val="20"/>
          <w:szCs w:val="24"/>
        </w:rPr>
        <w:t>confident that</w:t>
      </w:r>
      <w:r w:rsidR="00F8447F" w:rsidRPr="008257C2">
        <w:rPr>
          <w:rFonts w:ascii="Helvetica" w:hAnsi="Helvetica"/>
          <w:sz w:val="20"/>
          <w:szCs w:val="24"/>
        </w:rPr>
        <w:t xml:space="preserve"> the appropriate people are viewing your record and you can raise concerns with </w:t>
      </w:r>
      <w:r w:rsidR="00C86F0B" w:rsidRPr="008257C2">
        <w:rPr>
          <w:rFonts w:ascii="Helvetica" w:hAnsi="Helvetica"/>
          <w:sz w:val="20"/>
          <w:szCs w:val="24"/>
        </w:rPr>
        <w:t xml:space="preserve">any </w:t>
      </w:r>
      <w:r w:rsidR="00F8447F" w:rsidRPr="008257C2">
        <w:rPr>
          <w:rFonts w:ascii="Helvetica" w:hAnsi="Helvetica"/>
          <w:sz w:val="20"/>
          <w:szCs w:val="24"/>
        </w:rPr>
        <w:t>organisation where you feel this is not the case.</w:t>
      </w:r>
    </w:p>
    <w:p w14:paraId="049265C4" w14:textId="77777777" w:rsidR="00BA2533" w:rsidRPr="008257C2" w:rsidRDefault="00BA2533" w:rsidP="00BA2533">
      <w:pPr>
        <w:pStyle w:val="ListParagraph"/>
        <w:spacing w:after="160" w:line="259" w:lineRule="auto"/>
        <w:rPr>
          <w:rFonts w:ascii="Helvetica" w:hAnsi="Helvetica"/>
          <w:sz w:val="20"/>
          <w:szCs w:val="24"/>
        </w:rPr>
      </w:pPr>
    </w:p>
    <w:p w14:paraId="7F56CA45" w14:textId="3F49D23D" w:rsidR="006450E0" w:rsidRPr="008257C2" w:rsidRDefault="00291C3C" w:rsidP="008A1B5F">
      <w:pPr>
        <w:pStyle w:val="ListParagraph"/>
        <w:numPr>
          <w:ilvl w:val="0"/>
          <w:numId w:val="11"/>
        </w:numPr>
        <w:spacing w:after="160" w:line="259" w:lineRule="auto"/>
        <w:rPr>
          <w:rFonts w:ascii="Helvetica" w:hAnsi="Helvetica"/>
          <w:sz w:val="20"/>
          <w:szCs w:val="24"/>
        </w:rPr>
      </w:pPr>
      <w:proofErr w:type="spellStart"/>
      <w:r w:rsidRPr="008257C2">
        <w:rPr>
          <w:rFonts w:ascii="Helvetica" w:hAnsi="Helvetica"/>
          <w:b/>
          <w:bCs/>
          <w:sz w:val="20"/>
          <w:szCs w:val="24"/>
        </w:rPr>
        <w:t>SystmOnline</w:t>
      </w:r>
      <w:proofErr w:type="spellEnd"/>
      <w:r w:rsidRPr="008257C2">
        <w:rPr>
          <w:rFonts w:ascii="Helvetica" w:hAnsi="Helvetica"/>
          <w:b/>
          <w:bCs/>
          <w:sz w:val="20"/>
          <w:szCs w:val="24"/>
        </w:rPr>
        <w:t xml:space="preserve"> Record Audit</w:t>
      </w:r>
      <w:r w:rsidRPr="008257C2">
        <w:rPr>
          <w:rFonts w:ascii="Helvetica" w:hAnsi="Helvetica"/>
          <w:sz w:val="20"/>
          <w:szCs w:val="24"/>
        </w:rPr>
        <w:t xml:space="preserve"> – You can view which organisations have accessed your electronic health </w:t>
      </w:r>
      <w:r w:rsidR="000B1A4F" w:rsidRPr="008257C2">
        <w:rPr>
          <w:rFonts w:ascii="Helvetica" w:hAnsi="Helvetica"/>
          <w:sz w:val="20"/>
          <w:szCs w:val="24"/>
        </w:rPr>
        <w:t>(</w:t>
      </w:r>
      <w:r w:rsidRPr="008257C2">
        <w:rPr>
          <w:rFonts w:ascii="Helvetica" w:hAnsi="Helvetica"/>
          <w:sz w:val="20"/>
          <w:szCs w:val="24"/>
        </w:rPr>
        <w:t>and</w:t>
      </w:r>
      <w:r w:rsidR="000B1A4F" w:rsidRPr="008257C2">
        <w:rPr>
          <w:rFonts w:ascii="Helvetica" w:hAnsi="Helvetica"/>
          <w:sz w:val="20"/>
          <w:szCs w:val="24"/>
        </w:rPr>
        <w:t xml:space="preserve"> where applicable</w:t>
      </w:r>
      <w:r w:rsidRPr="008257C2">
        <w:rPr>
          <w:rFonts w:ascii="Helvetica" w:hAnsi="Helvetica"/>
          <w:sz w:val="20"/>
          <w:szCs w:val="24"/>
        </w:rPr>
        <w:t xml:space="preserve"> social care</w:t>
      </w:r>
      <w:r w:rsidR="000B1A4F" w:rsidRPr="008257C2">
        <w:rPr>
          <w:rFonts w:ascii="Helvetica" w:hAnsi="Helvetica"/>
          <w:sz w:val="20"/>
          <w:szCs w:val="24"/>
        </w:rPr>
        <w:t>)</w:t>
      </w:r>
      <w:r w:rsidRPr="008257C2">
        <w:rPr>
          <w:rFonts w:ascii="Helvetica" w:hAnsi="Helvetica"/>
          <w:sz w:val="20"/>
          <w:szCs w:val="24"/>
        </w:rPr>
        <w:t xml:space="preserve"> record within </w:t>
      </w:r>
      <w:proofErr w:type="spellStart"/>
      <w:r w:rsidRPr="008257C2">
        <w:rPr>
          <w:rFonts w:ascii="Helvetica" w:hAnsi="Helvetica"/>
          <w:sz w:val="20"/>
          <w:szCs w:val="24"/>
        </w:rPr>
        <w:t>SystmOnline</w:t>
      </w:r>
      <w:proofErr w:type="spellEnd"/>
      <w:r w:rsidRPr="008257C2">
        <w:rPr>
          <w:rFonts w:ascii="Helvetica" w:hAnsi="Helvetica"/>
          <w:sz w:val="20"/>
          <w:szCs w:val="24"/>
        </w:rPr>
        <w:t xml:space="preserve">. Ability to access this audit in </w:t>
      </w:r>
      <w:proofErr w:type="spellStart"/>
      <w:r w:rsidRPr="008257C2">
        <w:rPr>
          <w:rFonts w:ascii="Helvetica" w:hAnsi="Helvetica"/>
          <w:sz w:val="20"/>
          <w:szCs w:val="24"/>
        </w:rPr>
        <w:t>SystmOnline</w:t>
      </w:r>
      <w:proofErr w:type="spellEnd"/>
      <w:r w:rsidRPr="008257C2">
        <w:rPr>
          <w:rFonts w:ascii="Helvetica" w:hAnsi="Helvetica"/>
          <w:sz w:val="20"/>
          <w:szCs w:val="24"/>
        </w:rPr>
        <w:t xml:space="preserve"> is controlled by your</w:t>
      </w:r>
      <w:r w:rsidR="002C3F93" w:rsidRPr="008257C2">
        <w:rPr>
          <w:rFonts w:ascii="Helvetica" w:hAnsi="Helvetica"/>
          <w:sz w:val="20"/>
          <w:szCs w:val="24"/>
        </w:rPr>
        <w:t xml:space="preserve"> GP.</w:t>
      </w:r>
      <w:r w:rsidRPr="008257C2">
        <w:rPr>
          <w:rFonts w:ascii="Helvetica" w:hAnsi="Helvetica"/>
          <w:sz w:val="20"/>
          <w:szCs w:val="24"/>
        </w:rPr>
        <w:t xml:space="preserve"> </w:t>
      </w:r>
      <w:r w:rsidR="00F8447F" w:rsidRPr="008257C2">
        <w:rPr>
          <w:rFonts w:ascii="Helvetica" w:hAnsi="Helvetica"/>
          <w:sz w:val="20"/>
          <w:szCs w:val="24"/>
        </w:rPr>
        <w:t xml:space="preserve">Any concerns about access can be raised with the relevant organisation. </w:t>
      </w:r>
      <w:r w:rsidR="006450E0" w:rsidRPr="008257C2">
        <w:rPr>
          <w:rFonts w:ascii="Helvetica" w:hAnsi="Helvetica"/>
          <w:sz w:val="20"/>
          <w:szCs w:val="24"/>
        </w:rPr>
        <w:t xml:space="preserve">Please see the </w:t>
      </w:r>
      <w:proofErr w:type="spellStart"/>
      <w:r w:rsidR="006450E0" w:rsidRPr="008257C2">
        <w:rPr>
          <w:rFonts w:ascii="Helvetica" w:hAnsi="Helvetica"/>
          <w:sz w:val="20"/>
          <w:szCs w:val="24"/>
        </w:rPr>
        <w:t>SystmOnline</w:t>
      </w:r>
      <w:proofErr w:type="spellEnd"/>
      <w:r w:rsidR="006450E0" w:rsidRPr="008257C2">
        <w:rPr>
          <w:rFonts w:ascii="Helvetica" w:hAnsi="Helvetica"/>
          <w:sz w:val="20"/>
          <w:szCs w:val="24"/>
        </w:rPr>
        <w:t xml:space="preserve"> </w:t>
      </w:r>
      <w:proofErr w:type="spellStart"/>
      <w:r w:rsidR="006450E0" w:rsidRPr="008257C2">
        <w:rPr>
          <w:rFonts w:ascii="Helvetica" w:hAnsi="Helvetica"/>
          <w:sz w:val="20"/>
          <w:szCs w:val="24"/>
        </w:rPr>
        <w:t>eDSM</w:t>
      </w:r>
      <w:proofErr w:type="spellEnd"/>
      <w:r w:rsidR="006450E0" w:rsidRPr="008257C2">
        <w:rPr>
          <w:rFonts w:ascii="Helvetica" w:hAnsi="Helvetica"/>
          <w:sz w:val="20"/>
          <w:szCs w:val="24"/>
        </w:rPr>
        <w:t xml:space="preserve"> functional guide for patients which can be accessed </w:t>
      </w:r>
      <w:r w:rsidR="008A1B5F" w:rsidRPr="008257C2">
        <w:rPr>
          <w:rFonts w:ascii="Helvetica" w:hAnsi="Helvetica"/>
          <w:sz w:val="20"/>
          <w:szCs w:val="24"/>
        </w:rPr>
        <w:t>[</w:t>
      </w:r>
      <w:r w:rsidR="008A1B5F" w:rsidRPr="008257C2">
        <w:rPr>
          <w:rFonts w:ascii="Helvetica" w:hAnsi="Helvetica"/>
          <w:i/>
          <w:iCs/>
          <w:sz w:val="20"/>
          <w:szCs w:val="24"/>
        </w:rPr>
        <w:t>Insert organisation location</w:t>
      </w:r>
      <w:r w:rsidR="008A1B5F" w:rsidRPr="008257C2">
        <w:rPr>
          <w:rFonts w:ascii="Helvetica" w:hAnsi="Helvetica"/>
          <w:sz w:val="20"/>
          <w:szCs w:val="24"/>
        </w:rPr>
        <w:t>]</w:t>
      </w:r>
    </w:p>
    <w:p w14:paraId="3F9AB081" w14:textId="77777777" w:rsidR="00BA2533" w:rsidRPr="008257C2" w:rsidRDefault="00BA2533" w:rsidP="00BA2533">
      <w:pPr>
        <w:pStyle w:val="ListParagraph"/>
        <w:spacing w:after="160" w:line="259" w:lineRule="auto"/>
        <w:rPr>
          <w:rFonts w:ascii="Helvetica" w:hAnsi="Helvetica"/>
          <w:sz w:val="20"/>
          <w:szCs w:val="24"/>
        </w:rPr>
      </w:pPr>
    </w:p>
    <w:p w14:paraId="2C720D05" w14:textId="12DC1C63" w:rsidR="006450E0" w:rsidRPr="008257C2" w:rsidRDefault="006450E0" w:rsidP="00B72D0B">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 xml:space="preserve">Record Sharing </w:t>
      </w:r>
      <w:r w:rsidR="00B72D0B" w:rsidRPr="008257C2">
        <w:rPr>
          <w:rFonts w:ascii="Helvetica" w:hAnsi="Helvetica"/>
          <w:b/>
          <w:sz w:val="20"/>
          <w:szCs w:val="24"/>
        </w:rPr>
        <w:t>L</w:t>
      </w:r>
      <w:r w:rsidR="00AF189F" w:rsidRPr="008257C2">
        <w:rPr>
          <w:rFonts w:ascii="Helvetica" w:hAnsi="Helvetica"/>
          <w:b/>
          <w:bCs/>
          <w:sz w:val="20"/>
          <w:szCs w:val="24"/>
        </w:rPr>
        <w:t>ist</w:t>
      </w:r>
      <w:r w:rsidR="00AF189F" w:rsidRPr="008257C2">
        <w:rPr>
          <w:rFonts w:ascii="Helvetica" w:hAnsi="Helvetica"/>
          <w:sz w:val="20"/>
          <w:szCs w:val="24"/>
        </w:rPr>
        <w:t xml:space="preserve"> </w:t>
      </w:r>
      <w:r w:rsidRPr="008257C2">
        <w:rPr>
          <w:rFonts w:ascii="Helvetica" w:hAnsi="Helvetica"/>
          <w:sz w:val="20"/>
          <w:szCs w:val="24"/>
        </w:rPr>
        <w:t>– You can ask your GP practice to show you a list of all health and social care organisations currently caring for you and whether they have recorded your consent or dissent to view you</w:t>
      </w:r>
      <w:r w:rsidR="00652B9B" w:rsidRPr="008257C2">
        <w:rPr>
          <w:rFonts w:ascii="Helvetica" w:hAnsi="Helvetica"/>
          <w:sz w:val="20"/>
          <w:szCs w:val="24"/>
        </w:rPr>
        <w:t>r</w:t>
      </w:r>
      <w:r w:rsidRPr="008257C2">
        <w:rPr>
          <w:rFonts w:ascii="Helvetica" w:hAnsi="Helvetica"/>
          <w:sz w:val="20"/>
          <w:szCs w:val="24"/>
        </w:rPr>
        <w:t xml:space="preserve"> record. If you disagree with the consent options recorded then you [or your GP] should contact those organisations and ask them to amend the setting.</w:t>
      </w:r>
    </w:p>
    <w:p w14:paraId="7BE37BB3" w14:textId="708FA8A3" w:rsidR="00287B0F" w:rsidRPr="008257C2" w:rsidRDefault="00287B0F" w:rsidP="00287B0F">
      <w:pPr>
        <w:rPr>
          <w:rFonts w:ascii="Arial" w:hAnsi="Arial" w:cs="Arial"/>
        </w:rPr>
      </w:pPr>
    </w:p>
    <w:p w14:paraId="610D7D82" w14:textId="77777777" w:rsidR="00287B0F" w:rsidRPr="008257C2" w:rsidRDefault="00287B0F" w:rsidP="00287B0F">
      <w:pPr>
        <w:rPr>
          <w:rFonts w:ascii="Arial" w:hAnsi="Arial" w:cs="Arial"/>
          <w:sz w:val="24"/>
        </w:rPr>
      </w:pPr>
      <w:r w:rsidRPr="008257C2">
        <w:rPr>
          <w:rFonts w:ascii="Arial" w:hAnsi="Arial" w:cs="Arial"/>
          <w:b/>
          <w:bCs/>
          <w:sz w:val="24"/>
        </w:rPr>
        <w:t>Haven’t I agreed/disagreed to do this before?</w:t>
      </w:r>
    </w:p>
    <w:p w14:paraId="5D94CB40" w14:textId="77777777" w:rsidR="00287B0F" w:rsidRPr="008257C2" w:rsidRDefault="00287B0F" w:rsidP="00287B0F">
      <w:pPr>
        <w:rPr>
          <w:rFonts w:ascii="Arial" w:hAnsi="Arial" w:cs="Arial"/>
        </w:rPr>
      </w:pPr>
      <w:r w:rsidRPr="008257C2">
        <w:rPr>
          <w:rFonts w:ascii="Arial" w:hAnsi="Arial" w:cs="Arial"/>
        </w:rPr>
        <w:t xml:space="preserve">EDSM may seem very similar to patients as the Summary Care Record which went live some years ago. The Summary Care Record contains only a very small part of your record that is available to be seen by clinicians who might be treating you in A+E departments, Walk </w:t>
      </w:r>
      <w:proofErr w:type="gramStart"/>
      <w:r w:rsidRPr="008257C2">
        <w:rPr>
          <w:rFonts w:ascii="Arial" w:hAnsi="Arial" w:cs="Arial"/>
        </w:rPr>
        <w:t>In</w:t>
      </w:r>
      <w:proofErr w:type="gramEnd"/>
      <w:r w:rsidRPr="008257C2">
        <w:rPr>
          <w:rFonts w:ascii="Arial" w:hAnsi="Arial" w:cs="Arial"/>
        </w:rPr>
        <w:t xml:space="preserve"> Centres or if you register temporarily somewhere else within the UK.</w:t>
      </w:r>
    </w:p>
    <w:p w14:paraId="30464D16" w14:textId="77777777" w:rsidR="00287B0F" w:rsidRPr="008257C2" w:rsidRDefault="00287B0F" w:rsidP="00287B0F">
      <w:pPr>
        <w:rPr>
          <w:rFonts w:ascii="Arial" w:hAnsi="Arial" w:cs="Arial"/>
        </w:rPr>
      </w:pPr>
    </w:p>
    <w:p w14:paraId="140821FB" w14:textId="77777777" w:rsidR="00287B0F" w:rsidRPr="008257C2" w:rsidRDefault="00287B0F" w:rsidP="00287B0F">
      <w:pPr>
        <w:rPr>
          <w:rFonts w:ascii="Arial" w:hAnsi="Arial" w:cs="Arial"/>
          <w:b/>
          <w:bCs/>
        </w:rPr>
      </w:pPr>
      <w:r w:rsidRPr="008257C2">
        <w:rPr>
          <w:rFonts w:ascii="Arial" w:hAnsi="Arial" w:cs="Arial"/>
          <w:b/>
          <w:bCs/>
        </w:rPr>
        <w:t xml:space="preserve">The Summary Care Record allows other NHS Services to see your current medications and the drugs that you are allergic or sensitive to. Your Summary Care Record can be enriched by your GP to include information that it is important to pass on in the case of an emergency. </w:t>
      </w:r>
    </w:p>
    <w:p w14:paraId="12E08318" w14:textId="47767CF5" w:rsidR="00287B0F" w:rsidRPr="008257C2" w:rsidRDefault="00287B0F" w:rsidP="00287B0F">
      <w:pPr>
        <w:rPr>
          <w:rFonts w:ascii="Arial" w:hAnsi="Arial" w:cs="Arial"/>
        </w:rPr>
      </w:pPr>
    </w:p>
    <w:p w14:paraId="4A11E645" w14:textId="77777777" w:rsidR="00287B0F" w:rsidRPr="008257C2" w:rsidRDefault="00287B0F" w:rsidP="00287B0F">
      <w:pPr>
        <w:rPr>
          <w:rFonts w:ascii="Arial" w:hAnsi="Arial" w:cs="Arial"/>
          <w:sz w:val="24"/>
          <w:highlight w:val="magenta"/>
        </w:rPr>
      </w:pPr>
      <w:r w:rsidRPr="008257C2">
        <w:rPr>
          <w:rFonts w:ascii="Arial" w:hAnsi="Arial" w:cs="Arial"/>
          <w:b/>
          <w:bCs/>
          <w:sz w:val="24"/>
          <w:highlight w:val="magenta"/>
        </w:rPr>
        <w:t>If I decline—what happens in an emergency?</w:t>
      </w:r>
    </w:p>
    <w:p w14:paraId="2BBBB88A" w14:textId="77777777" w:rsidR="00287B0F" w:rsidRPr="008257C2" w:rsidRDefault="00287B0F" w:rsidP="00287B0F">
      <w:pPr>
        <w:rPr>
          <w:rFonts w:ascii="Arial" w:hAnsi="Arial" w:cs="Arial"/>
          <w:highlight w:val="magenta"/>
        </w:rPr>
      </w:pPr>
      <w:r w:rsidRPr="008257C2">
        <w:rPr>
          <w:rFonts w:ascii="Arial" w:hAnsi="Arial" w:cs="Arial"/>
          <w:highlight w:val="magenta"/>
        </w:rPr>
        <w:t>In the event of a medical emergency, for instance if you were taken unconscious to A+E, and the clinician treating you feels it is important to be able to see your medical records he is able to override any consents set.</w:t>
      </w:r>
    </w:p>
    <w:p w14:paraId="3E99E7EC" w14:textId="25220B52" w:rsidR="00287B0F" w:rsidRPr="008257C2" w:rsidRDefault="00287B0F" w:rsidP="00287B0F">
      <w:pPr>
        <w:rPr>
          <w:rFonts w:ascii="Arial" w:hAnsi="Arial" w:cs="Arial"/>
          <w:b/>
          <w:bCs/>
        </w:rPr>
      </w:pPr>
      <w:r w:rsidRPr="008257C2">
        <w:rPr>
          <w:rFonts w:ascii="Arial" w:hAnsi="Arial" w:cs="Arial"/>
          <w:highlight w:val="magenta"/>
        </w:rPr>
        <w:t>However, the doctor has to give a written reason for doing so.  Where this happens an audit is undertaken by the local Caldicott Guardian (the person with overall responsibility for Data Protection compliance)</w:t>
      </w:r>
    </w:p>
    <w:p w14:paraId="31631649" w14:textId="77777777" w:rsidR="00287B0F" w:rsidRPr="008257C2" w:rsidRDefault="00287B0F" w:rsidP="00287B0F">
      <w:pPr>
        <w:rPr>
          <w:rFonts w:ascii="Arial" w:hAnsi="Arial" w:cs="Arial"/>
          <w:sz w:val="24"/>
        </w:rPr>
      </w:pPr>
      <w:r w:rsidRPr="008257C2">
        <w:rPr>
          <w:rFonts w:ascii="Arial" w:hAnsi="Arial" w:cs="Arial"/>
          <w:b/>
          <w:bCs/>
          <w:sz w:val="24"/>
        </w:rPr>
        <w:t>Any questions?</w:t>
      </w:r>
    </w:p>
    <w:p w14:paraId="415AC849" w14:textId="77777777" w:rsidR="00287B0F" w:rsidRPr="008257C2" w:rsidRDefault="00287B0F" w:rsidP="00287B0F">
      <w:pPr>
        <w:rPr>
          <w:rFonts w:ascii="Arial" w:hAnsi="Arial" w:cs="Arial"/>
        </w:rPr>
      </w:pPr>
      <w:r w:rsidRPr="008257C2">
        <w:rPr>
          <w:rFonts w:ascii="Arial" w:hAnsi="Arial" w:cs="Arial"/>
        </w:rPr>
        <w:t>If you have any questions, please speak to reception. If necessary the receptionist will arrange for someone to give you a call.</w:t>
      </w:r>
    </w:p>
    <w:p w14:paraId="2139CD6B" w14:textId="77777777" w:rsidR="00287B0F" w:rsidRPr="008257C2" w:rsidRDefault="00287B0F" w:rsidP="00287B0F">
      <w:pPr>
        <w:spacing w:after="160" w:line="259" w:lineRule="auto"/>
      </w:pPr>
    </w:p>
    <w:sectPr w:rsidR="00287B0F" w:rsidRPr="008257C2" w:rsidSect="00A70D7A">
      <w:headerReference w:type="default" r:id="rId11"/>
      <w:footerReference w:type="even" r:id="rId12"/>
      <w:footerReference w:type="default" r:id="rId13"/>
      <w:headerReference w:type="first" r:id="rId14"/>
      <w:footerReference w:type="first" r:id="rId15"/>
      <w:pgSz w:w="11906" w:h="16838" w:code="9"/>
      <w:pgMar w:top="1418" w:right="851" w:bottom="1418" w:left="85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7588" w14:textId="77777777" w:rsidR="006A4AB1" w:rsidRDefault="006A4AB1" w:rsidP="00211915">
      <w:r>
        <w:separator/>
      </w:r>
    </w:p>
  </w:endnote>
  <w:endnote w:type="continuationSeparator" w:id="0">
    <w:p w14:paraId="7A92BD2B" w14:textId="77777777" w:rsidR="006A4AB1" w:rsidRDefault="006A4AB1" w:rsidP="0021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C866" w14:textId="77777777" w:rsidR="00982D13" w:rsidRDefault="00982D13" w:rsidP="003D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8C832" w14:textId="77777777" w:rsidR="00982D13" w:rsidRDefault="00982D13" w:rsidP="005A30B5">
    <w:pPr>
      <w:pStyle w:val="Footer"/>
      <w:ind w:right="360"/>
    </w:pPr>
  </w:p>
  <w:p w14:paraId="0E550986" w14:textId="77777777" w:rsidR="00982D13" w:rsidRDefault="00982D13" w:rsidP="002119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D2C7" w14:textId="5123E066" w:rsidR="00982D13" w:rsidRDefault="00982D13" w:rsidP="003D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7812">
      <w:rPr>
        <w:rStyle w:val="PageNumber"/>
        <w:noProof/>
      </w:rPr>
      <w:t>2</w:t>
    </w:r>
    <w:r>
      <w:rPr>
        <w:rStyle w:val="PageNumber"/>
      </w:rPr>
      <w:fldChar w:fldCharType="end"/>
    </w:r>
  </w:p>
  <w:p w14:paraId="3585CD5F" w14:textId="77777777" w:rsidR="00982D13" w:rsidRDefault="00982D13" w:rsidP="005A30B5">
    <w:pPr>
      <w:ind w:right="360"/>
    </w:pPr>
    <w:r>
      <w:rPr>
        <w:noProof/>
        <w:lang w:eastAsia="en-GB"/>
      </w:rPr>
      <mc:AlternateContent>
        <mc:Choice Requires="wps">
          <w:drawing>
            <wp:anchor distT="0" distB="0" distL="114300" distR="114300" simplePos="0" relativeHeight="251657728" behindDoc="1" locked="0" layoutInCell="1" allowOverlap="1" wp14:anchorId="66B0A458" wp14:editId="714A3005">
              <wp:simplePos x="0" y="0"/>
              <wp:positionH relativeFrom="page">
                <wp:posOffset>93345</wp:posOffset>
              </wp:positionH>
              <wp:positionV relativeFrom="page">
                <wp:posOffset>10232390</wp:posOffset>
              </wp:positionV>
              <wp:extent cx="5812155" cy="457200"/>
              <wp:effectExtent l="0" t="0" r="0" b="0"/>
              <wp:wrapThrough wrapText="bothSides">
                <wp:wrapPolygon edited="0">
                  <wp:start x="142" y="2700"/>
                  <wp:lineTo x="142" y="18900"/>
                  <wp:lineTo x="21381" y="18900"/>
                  <wp:lineTo x="21381" y="2700"/>
                  <wp:lineTo x="142" y="2700"/>
                </wp:wrapPolygon>
              </wp:wrapThrough>
              <wp:docPr id="3"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43EFB"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0A458" id="_x0000_t202" coordsize="21600,21600" o:spt="202" path="m,l,21600r21600,l21600,xe">
              <v:stroke joinstyle="miter"/>
              <v:path gradientshapeok="t" o:connecttype="rect"/>
            </v:shapetype>
            <v:shape id="Text Box 9" o:spid="_x0000_s1027" type="#_x0000_t202" alt="&quot;&quot;" style="position:absolute;margin-left:7.35pt;margin-top:805.7pt;width:457.65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" filled="f" stroked="f">
              <v:textbox inset=",7.2pt,,7.2pt">
                <w:txbxContent>
                  <w:p w14:paraId="04043EFB"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45B9" w14:textId="77777777" w:rsidR="00982D13" w:rsidRDefault="00982D13" w:rsidP="00211915">
    <w:pPr>
      <w:pStyle w:val="Footer"/>
    </w:pPr>
    <w:r>
      <w:rPr>
        <w:noProof/>
        <w:lang w:eastAsia="en-GB"/>
      </w:rPr>
      <mc:AlternateContent>
        <mc:Choice Requires="wps">
          <w:drawing>
            <wp:anchor distT="0" distB="0" distL="114300" distR="114300" simplePos="0" relativeHeight="251656704" behindDoc="1" locked="0" layoutInCell="1" allowOverlap="1" wp14:anchorId="4716E51B" wp14:editId="01812A0C">
              <wp:simplePos x="0" y="0"/>
              <wp:positionH relativeFrom="page">
                <wp:posOffset>95250</wp:posOffset>
              </wp:positionH>
              <wp:positionV relativeFrom="page">
                <wp:posOffset>10231120</wp:posOffset>
              </wp:positionV>
              <wp:extent cx="6617335" cy="457200"/>
              <wp:effectExtent l="0" t="0" r="0" b="0"/>
              <wp:wrapThrough wrapText="bothSides">
                <wp:wrapPolygon edited="0">
                  <wp:start x="124" y="2700"/>
                  <wp:lineTo x="124" y="18900"/>
                  <wp:lineTo x="21391" y="18900"/>
                  <wp:lineTo x="21391" y="2700"/>
                  <wp:lineTo x="124" y="2700"/>
                </wp:wrapPolygon>
              </wp:wrapThrough>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0553"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6E51B" id="_x0000_t202" coordsize="21600,21600" o:spt="202" path="m,l,21600r21600,l21600,xe">
              <v:stroke joinstyle="miter"/>
              <v:path gradientshapeok="t" o:connecttype="rect"/>
            </v:shapetype>
            <v:shape id="Text Box 6" o:spid="_x0000_s1028" type="#_x0000_t202" alt="&quot;&quot;" style="position:absolute;margin-left:7.5pt;margin-top:805.6pt;width:521.05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" filled="f" stroked="f">
              <v:textbox inset=",7.2pt,,7.2pt">
                <w:txbxContent>
                  <w:p w14:paraId="01FD0553"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v:textbox>
              <w10:wrap type="through"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4B30" w14:textId="77777777" w:rsidR="006A4AB1" w:rsidRDefault="006A4AB1" w:rsidP="00211915">
      <w:r>
        <w:separator/>
      </w:r>
    </w:p>
  </w:footnote>
  <w:footnote w:type="continuationSeparator" w:id="0">
    <w:p w14:paraId="40D10CCE" w14:textId="77777777" w:rsidR="006A4AB1" w:rsidRDefault="006A4AB1" w:rsidP="0021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6564" w14:textId="77777777" w:rsidR="00982D13" w:rsidRPr="0037637F" w:rsidRDefault="006A4AB1" w:rsidP="0037637F">
    <w:pPr>
      <w:rPr>
        <w:sz w:val="16"/>
        <w:szCs w:val="16"/>
      </w:rPr>
    </w:pPr>
    <w:sdt>
      <w:sdtPr>
        <w:rPr>
          <w:sz w:val="16"/>
          <w:szCs w:val="16"/>
        </w:rPr>
        <w:id w:val="-1184131081"/>
        <w:docPartObj>
          <w:docPartGallery w:val="Watermarks"/>
          <w:docPartUnique/>
        </w:docPartObj>
      </w:sdtPr>
      <w:sdtEndPr/>
      <w:sdtContent>
        <w:r>
          <w:rPr>
            <w:noProof/>
            <w:sz w:val="16"/>
            <w:szCs w:val="16"/>
            <w:lang w:val="en-US"/>
          </w:rPr>
          <w:pict w14:anchorId="04D8C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2D13" w:rsidRPr="0037637F">
      <w:rPr>
        <w:sz w:val="16"/>
        <w:szCs w:val="16"/>
      </w:rPr>
      <w:t xml:space="preserve">These instructions are correct at the date of writing. For further assistance, consult the </w:t>
    </w:r>
    <w:proofErr w:type="spellStart"/>
    <w:r w:rsidR="00982D13" w:rsidRPr="0037637F">
      <w:rPr>
        <w:sz w:val="16"/>
        <w:szCs w:val="16"/>
      </w:rPr>
      <w:t>SystmOne</w:t>
    </w:r>
    <w:proofErr w:type="spellEnd"/>
    <w:r w:rsidR="00982D13" w:rsidRPr="0037637F">
      <w:rPr>
        <w:sz w:val="16"/>
        <w:szCs w:val="16"/>
      </w:rPr>
      <w:t xml:space="preserve"> Online Help</w:t>
    </w:r>
    <w:r w:rsidR="00982D13">
      <w:rPr>
        <w:sz w:val="16"/>
        <w:szCs w:val="16"/>
      </w:rPr>
      <w:t>.</w:t>
    </w:r>
  </w:p>
  <w:p w14:paraId="53F775C8" w14:textId="77777777" w:rsidR="00982D13" w:rsidRDefault="00982D13" w:rsidP="00211915">
    <w:pPr>
      <w:pStyle w:val="Header"/>
    </w:pPr>
  </w:p>
  <w:p w14:paraId="576E6C4C" w14:textId="77777777" w:rsidR="00982D13" w:rsidRDefault="00982D13" w:rsidP="00211915">
    <w:pPr>
      <w:pStyle w:val="Header"/>
    </w:pPr>
    <w:r>
      <w:rPr>
        <w:noProof/>
        <w:lang w:eastAsia="en-GB"/>
      </w:rPr>
      <w:drawing>
        <wp:anchor distT="0" distB="0" distL="114300" distR="114300" simplePos="0" relativeHeight="251658752" behindDoc="1" locked="0" layoutInCell="1" allowOverlap="1" wp14:anchorId="0CAD3DFF" wp14:editId="039E770F">
          <wp:simplePos x="0" y="0"/>
          <wp:positionH relativeFrom="page">
            <wp:posOffset>-4445</wp:posOffset>
          </wp:positionH>
          <wp:positionV relativeFrom="page">
            <wp:posOffset>10193020</wp:posOffset>
          </wp:positionV>
          <wp:extent cx="7559040" cy="91440"/>
          <wp:effectExtent l="0" t="0" r="10160" b="1016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914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E30D" w14:textId="77777777" w:rsidR="00982D13" w:rsidRDefault="00982D13" w:rsidP="00211915">
    <w:pPr>
      <w:pStyle w:val="Header"/>
    </w:pPr>
    <w:r>
      <w:rPr>
        <w:noProof/>
        <w:lang w:eastAsia="en-GB"/>
      </w:rPr>
      <w:drawing>
        <wp:anchor distT="0" distB="0" distL="114300" distR="114300" simplePos="0" relativeHeight="251655680" behindDoc="1" locked="0" layoutInCell="1" allowOverlap="1" wp14:anchorId="3BDAA4E6" wp14:editId="46212B26">
          <wp:simplePos x="0" y="0"/>
          <wp:positionH relativeFrom="column">
            <wp:align>center</wp:align>
          </wp:positionH>
          <wp:positionV relativeFrom="page">
            <wp:align>top</wp:align>
          </wp:positionV>
          <wp:extent cx="7543800" cy="1069340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C4A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3A2B05"/>
    <w:multiLevelType w:val="hybridMultilevel"/>
    <w:tmpl w:val="8E306A88"/>
    <w:lvl w:ilvl="0" w:tplc="72F0CA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83346"/>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D34F0"/>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E1BD3"/>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6D182B"/>
    <w:multiLevelType w:val="hybridMultilevel"/>
    <w:tmpl w:val="A61E69BC"/>
    <w:lvl w:ilvl="0" w:tplc="55F860C2">
      <w:start w:val="1"/>
      <w:numFmt w:val="decimal"/>
      <w:pStyle w:val="ol"/>
      <w:lvlText w:val="%1."/>
      <w:lvlJc w:val="left"/>
      <w:pPr>
        <w:tabs>
          <w:tab w:val="num" w:pos="381"/>
        </w:tabs>
        <w:ind w:left="381" w:hanging="360"/>
      </w:pPr>
    </w:lvl>
    <w:lvl w:ilvl="1" w:tplc="04090019">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6" w15:restartNumberingAfterBreak="0">
    <w:nsid w:val="45F756D2"/>
    <w:multiLevelType w:val="hybridMultilevel"/>
    <w:tmpl w:val="7A708F26"/>
    <w:lvl w:ilvl="0" w:tplc="0EC60592">
      <w:start w:val="1"/>
      <w:numFmt w:val="bullet"/>
      <w:pStyle w:val="Listsub-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7268D"/>
    <w:multiLevelType w:val="hybridMultilevel"/>
    <w:tmpl w:val="D6228D96"/>
    <w:lvl w:ilvl="0" w:tplc="2500D14E">
      <w:start w:val="1"/>
      <w:numFmt w:val="lowerLetter"/>
      <w:pStyle w:val="Listsub-Numbered"/>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F04A9"/>
    <w:multiLevelType w:val="hybridMultilevel"/>
    <w:tmpl w:val="C1709AE4"/>
    <w:lvl w:ilvl="0" w:tplc="A01E4110">
      <w:start w:val="1"/>
      <w:numFmt w:val="bullet"/>
      <w:pStyle w:val="List-Bulleted"/>
      <w:lvlText w:val=""/>
      <w:lvlJc w:val="left"/>
      <w:pPr>
        <w:tabs>
          <w:tab w:val="num" w:pos="402"/>
        </w:tabs>
        <w:ind w:left="402" w:hanging="360"/>
      </w:pPr>
      <w:rPr>
        <w:rFonts w:ascii="Symbol" w:hAnsi="Symbol" w:hint="default"/>
      </w:rPr>
    </w:lvl>
    <w:lvl w:ilvl="1" w:tplc="510A4170">
      <w:numFmt w:val="bullet"/>
      <w:lvlText w:val="-"/>
      <w:lvlJc w:val="left"/>
      <w:pPr>
        <w:tabs>
          <w:tab w:val="num" w:pos="1122"/>
        </w:tabs>
        <w:ind w:left="1122" w:hanging="360"/>
      </w:pPr>
      <w:rPr>
        <w:rFonts w:ascii="Times New Roman" w:eastAsia="Times New Roman" w:hAnsi="Times New Roman" w:cs="Times New Roman" w:hint="default"/>
      </w:rPr>
    </w:lvl>
    <w:lvl w:ilvl="2" w:tplc="04090005" w:tentative="1">
      <w:start w:val="1"/>
      <w:numFmt w:val="bullet"/>
      <w:lvlText w:val=""/>
      <w:lvlJc w:val="left"/>
      <w:pPr>
        <w:tabs>
          <w:tab w:val="num" w:pos="1842"/>
        </w:tabs>
        <w:ind w:left="1842" w:hanging="360"/>
      </w:pPr>
      <w:rPr>
        <w:rFonts w:ascii="Wingdings" w:hAnsi="Wingdings" w:hint="default"/>
      </w:rPr>
    </w:lvl>
    <w:lvl w:ilvl="3" w:tplc="04090001" w:tentative="1">
      <w:start w:val="1"/>
      <w:numFmt w:val="bullet"/>
      <w:lvlText w:val=""/>
      <w:lvlJc w:val="left"/>
      <w:pPr>
        <w:tabs>
          <w:tab w:val="num" w:pos="2562"/>
        </w:tabs>
        <w:ind w:left="2562" w:hanging="360"/>
      </w:pPr>
      <w:rPr>
        <w:rFonts w:ascii="Symbol" w:hAnsi="Symbol" w:hint="default"/>
      </w:rPr>
    </w:lvl>
    <w:lvl w:ilvl="4" w:tplc="04090003" w:tentative="1">
      <w:start w:val="1"/>
      <w:numFmt w:val="bullet"/>
      <w:lvlText w:val="o"/>
      <w:lvlJc w:val="left"/>
      <w:pPr>
        <w:tabs>
          <w:tab w:val="num" w:pos="3282"/>
        </w:tabs>
        <w:ind w:left="3282" w:hanging="360"/>
      </w:pPr>
      <w:rPr>
        <w:rFonts w:ascii="Courier New" w:hAnsi="Courier New" w:hint="default"/>
      </w:rPr>
    </w:lvl>
    <w:lvl w:ilvl="5" w:tplc="04090005" w:tentative="1">
      <w:start w:val="1"/>
      <w:numFmt w:val="bullet"/>
      <w:lvlText w:val=""/>
      <w:lvlJc w:val="left"/>
      <w:pPr>
        <w:tabs>
          <w:tab w:val="num" w:pos="4002"/>
        </w:tabs>
        <w:ind w:left="4002" w:hanging="360"/>
      </w:pPr>
      <w:rPr>
        <w:rFonts w:ascii="Wingdings" w:hAnsi="Wingdings" w:hint="default"/>
      </w:rPr>
    </w:lvl>
    <w:lvl w:ilvl="6" w:tplc="04090001" w:tentative="1">
      <w:start w:val="1"/>
      <w:numFmt w:val="bullet"/>
      <w:lvlText w:val=""/>
      <w:lvlJc w:val="left"/>
      <w:pPr>
        <w:tabs>
          <w:tab w:val="num" w:pos="4722"/>
        </w:tabs>
        <w:ind w:left="4722" w:hanging="360"/>
      </w:pPr>
      <w:rPr>
        <w:rFonts w:ascii="Symbol" w:hAnsi="Symbol" w:hint="default"/>
      </w:rPr>
    </w:lvl>
    <w:lvl w:ilvl="7" w:tplc="04090003" w:tentative="1">
      <w:start w:val="1"/>
      <w:numFmt w:val="bullet"/>
      <w:lvlText w:val="o"/>
      <w:lvlJc w:val="left"/>
      <w:pPr>
        <w:tabs>
          <w:tab w:val="num" w:pos="5442"/>
        </w:tabs>
        <w:ind w:left="5442" w:hanging="360"/>
      </w:pPr>
      <w:rPr>
        <w:rFonts w:ascii="Courier New" w:hAnsi="Courier New" w:hint="default"/>
      </w:rPr>
    </w:lvl>
    <w:lvl w:ilvl="8" w:tplc="04090005" w:tentative="1">
      <w:start w:val="1"/>
      <w:numFmt w:val="bullet"/>
      <w:lvlText w:val=""/>
      <w:lvlJc w:val="left"/>
      <w:pPr>
        <w:tabs>
          <w:tab w:val="num" w:pos="6162"/>
        </w:tabs>
        <w:ind w:left="6162" w:hanging="360"/>
      </w:pPr>
      <w:rPr>
        <w:rFonts w:ascii="Wingdings" w:hAnsi="Wingdings" w:hint="default"/>
      </w:rPr>
    </w:lvl>
  </w:abstractNum>
  <w:abstractNum w:abstractNumId="9" w15:restartNumberingAfterBreak="0">
    <w:nsid w:val="53942A4F"/>
    <w:multiLevelType w:val="hybridMultilevel"/>
    <w:tmpl w:val="25523F68"/>
    <w:lvl w:ilvl="0" w:tplc="89F4D10C">
      <w:start w:val="1"/>
      <w:numFmt w:val="decimal"/>
      <w:pStyle w:val="Tableol"/>
      <w:lvlText w:val="%1."/>
      <w:lvlJc w:val="left"/>
      <w:pPr>
        <w:tabs>
          <w:tab w:val="num" w:pos="432"/>
        </w:tabs>
        <w:ind w:left="432"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DBF387F"/>
    <w:multiLevelType w:val="hybridMultilevel"/>
    <w:tmpl w:val="0DE2E5B6"/>
    <w:lvl w:ilvl="0" w:tplc="0768A47E">
      <w:start w:val="1"/>
      <w:numFmt w:val="bullet"/>
      <w:pStyle w:val="Table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7D0C5F"/>
    <w:multiLevelType w:val="hybridMultilevel"/>
    <w:tmpl w:val="5CF6A782"/>
    <w:lvl w:ilvl="0" w:tplc="CA72067C">
      <w:start w:val="1"/>
      <w:numFmt w:val="bullet"/>
      <w:pStyle w:val="Table-BulletedList"/>
      <w:lvlText w:val=""/>
      <w:lvlJc w:val="left"/>
      <w:pPr>
        <w:ind w:left="743" w:hanging="360"/>
      </w:pPr>
      <w:rPr>
        <w:rFonts w:ascii="Symbol" w:hAnsi="Symbol"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2" w15:restartNumberingAfterBreak="0">
    <w:nsid w:val="65830E21"/>
    <w:multiLevelType w:val="hybridMultilevel"/>
    <w:tmpl w:val="83BAE474"/>
    <w:lvl w:ilvl="0" w:tplc="BA46AF14">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02946"/>
    <w:multiLevelType w:val="hybridMultilevel"/>
    <w:tmpl w:val="A962B3A4"/>
    <w:lvl w:ilvl="0" w:tplc="0AA2448C">
      <w:start w:val="1"/>
      <w:numFmt w:val="decimal"/>
      <w:pStyle w:val="Table-NumberedList"/>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4" w15:restartNumberingAfterBreak="0">
    <w:nsid w:val="7E1C5C74"/>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9"/>
  </w:num>
  <w:num w:numId="5">
    <w:abstractNumId w:val="6"/>
  </w:num>
  <w:num w:numId="6">
    <w:abstractNumId w:val="7"/>
    <w:lvlOverride w:ilvl="0">
      <w:startOverride w:val="1"/>
    </w:lvlOverride>
  </w:num>
  <w:num w:numId="7">
    <w:abstractNumId w:val="12"/>
  </w:num>
  <w:num w:numId="8">
    <w:abstractNumId w:val="13"/>
  </w:num>
  <w:num w:numId="9">
    <w:abstractNumId w:val="11"/>
  </w:num>
  <w:num w:numId="10">
    <w:abstractNumId w:val="0"/>
  </w:num>
  <w:num w:numId="11">
    <w:abstractNumId w:val="1"/>
  </w:num>
  <w:num w:numId="12">
    <w:abstractNumId w:val="14"/>
  </w:num>
  <w:num w:numId="13">
    <w:abstractNumId w:val="2"/>
  </w:num>
  <w:num w:numId="14">
    <w:abstractNumId w:val="4"/>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D6"/>
    <w:rsid w:val="000009EB"/>
    <w:rsid w:val="00001DD3"/>
    <w:rsid w:val="00002E03"/>
    <w:rsid w:val="00005B6A"/>
    <w:rsid w:val="00005E84"/>
    <w:rsid w:val="00006EC7"/>
    <w:rsid w:val="00011252"/>
    <w:rsid w:val="000112BE"/>
    <w:rsid w:val="00011406"/>
    <w:rsid w:val="0002038E"/>
    <w:rsid w:val="0002630E"/>
    <w:rsid w:val="00031D28"/>
    <w:rsid w:val="00031FE5"/>
    <w:rsid w:val="00032FC9"/>
    <w:rsid w:val="00035761"/>
    <w:rsid w:val="000405AB"/>
    <w:rsid w:val="0004135D"/>
    <w:rsid w:val="00041D41"/>
    <w:rsid w:val="0004624A"/>
    <w:rsid w:val="000512F3"/>
    <w:rsid w:val="000549CF"/>
    <w:rsid w:val="00057787"/>
    <w:rsid w:val="00061B06"/>
    <w:rsid w:val="00064BF4"/>
    <w:rsid w:val="00065436"/>
    <w:rsid w:val="000659E8"/>
    <w:rsid w:val="000678F0"/>
    <w:rsid w:val="00071CF1"/>
    <w:rsid w:val="00077728"/>
    <w:rsid w:val="00077F29"/>
    <w:rsid w:val="00080C90"/>
    <w:rsid w:val="00082615"/>
    <w:rsid w:val="00090737"/>
    <w:rsid w:val="00090897"/>
    <w:rsid w:val="0009365B"/>
    <w:rsid w:val="0009682D"/>
    <w:rsid w:val="000A0482"/>
    <w:rsid w:val="000A3708"/>
    <w:rsid w:val="000B023C"/>
    <w:rsid w:val="000B0C4A"/>
    <w:rsid w:val="000B1A4F"/>
    <w:rsid w:val="000C05AC"/>
    <w:rsid w:val="000C1271"/>
    <w:rsid w:val="000F2C85"/>
    <w:rsid w:val="00112692"/>
    <w:rsid w:val="00116A95"/>
    <w:rsid w:val="00116EAE"/>
    <w:rsid w:val="00121F1E"/>
    <w:rsid w:val="001273DC"/>
    <w:rsid w:val="00136420"/>
    <w:rsid w:val="001424AC"/>
    <w:rsid w:val="001437EA"/>
    <w:rsid w:val="00146E35"/>
    <w:rsid w:val="00150AD9"/>
    <w:rsid w:val="001557B2"/>
    <w:rsid w:val="00156CB1"/>
    <w:rsid w:val="0015749C"/>
    <w:rsid w:val="00157B7A"/>
    <w:rsid w:val="00160D66"/>
    <w:rsid w:val="00161598"/>
    <w:rsid w:val="00161762"/>
    <w:rsid w:val="00162DA1"/>
    <w:rsid w:val="00166127"/>
    <w:rsid w:val="00167537"/>
    <w:rsid w:val="0017021F"/>
    <w:rsid w:val="00177662"/>
    <w:rsid w:val="00180266"/>
    <w:rsid w:val="0018291B"/>
    <w:rsid w:val="001858B3"/>
    <w:rsid w:val="00186CAA"/>
    <w:rsid w:val="00196E23"/>
    <w:rsid w:val="001A50CB"/>
    <w:rsid w:val="001A56F4"/>
    <w:rsid w:val="001A6587"/>
    <w:rsid w:val="001B097B"/>
    <w:rsid w:val="001C6012"/>
    <w:rsid w:val="001D3023"/>
    <w:rsid w:val="001D37C1"/>
    <w:rsid w:val="001D64FA"/>
    <w:rsid w:val="001D77B9"/>
    <w:rsid w:val="001E0CD3"/>
    <w:rsid w:val="001E3592"/>
    <w:rsid w:val="001E5A0B"/>
    <w:rsid w:val="001E635C"/>
    <w:rsid w:val="001E7849"/>
    <w:rsid w:val="001F583E"/>
    <w:rsid w:val="00206891"/>
    <w:rsid w:val="0021163A"/>
    <w:rsid w:val="00211915"/>
    <w:rsid w:val="0022061F"/>
    <w:rsid w:val="0022719A"/>
    <w:rsid w:val="00227661"/>
    <w:rsid w:val="00230C3F"/>
    <w:rsid w:val="00231F2B"/>
    <w:rsid w:val="00234B94"/>
    <w:rsid w:val="00244C93"/>
    <w:rsid w:val="002475A0"/>
    <w:rsid w:val="002507A1"/>
    <w:rsid w:val="002516B1"/>
    <w:rsid w:val="002529F9"/>
    <w:rsid w:val="002556B1"/>
    <w:rsid w:val="00256A06"/>
    <w:rsid w:val="0026352E"/>
    <w:rsid w:val="00266E6E"/>
    <w:rsid w:val="0027575C"/>
    <w:rsid w:val="00276A9C"/>
    <w:rsid w:val="00280C90"/>
    <w:rsid w:val="00280DA9"/>
    <w:rsid w:val="002819B4"/>
    <w:rsid w:val="00287367"/>
    <w:rsid w:val="00287B0F"/>
    <w:rsid w:val="00291068"/>
    <w:rsid w:val="0029109E"/>
    <w:rsid w:val="00291C3C"/>
    <w:rsid w:val="002921AD"/>
    <w:rsid w:val="002A1EA4"/>
    <w:rsid w:val="002A2B54"/>
    <w:rsid w:val="002A35AB"/>
    <w:rsid w:val="002A564A"/>
    <w:rsid w:val="002C19EB"/>
    <w:rsid w:val="002C3510"/>
    <w:rsid w:val="002C3F93"/>
    <w:rsid w:val="002C4015"/>
    <w:rsid w:val="002C5961"/>
    <w:rsid w:val="002C7C83"/>
    <w:rsid w:val="002D64B8"/>
    <w:rsid w:val="002D7613"/>
    <w:rsid w:val="002D7B95"/>
    <w:rsid w:val="002E067A"/>
    <w:rsid w:val="002E1A71"/>
    <w:rsid w:val="002E7440"/>
    <w:rsid w:val="002F574C"/>
    <w:rsid w:val="002F6DA9"/>
    <w:rsid w:val="00306354"/>
    <w:rsid w:val="00307415"/>
    <w:rsid w:val="003115B0"/>
    <w:rsid w:val="0032186A"/>
    <w:rsid w:val="00321D4C"/>
    <w:rsid w:val="003226E4"/>
    <w:rsid w:val="00324122"/>
    <w:rsid w:val="0033087E"/>
    <w:rsid w:val="0033204E"/>
    <w:rsid w:val="003327C6"/>
    <w:rsid w:val="00333F7F"/>
    <w:rsid w:val="00342CD6"/>
    <w:rsid w:val="003433B0"/>
    <w:rsid w:val="00351DAB"/>
    <w:rsid w:val="00352866"/>
    <w:rsid w:val="0035526D"/>
    <w:rsid w:val="0035530F"/>
    <w:rsid w:val="00356985"/>
    <w:rsid w:val="00361BE2"/>
    <w:rsid w:val="0036384E"/>
    <w:rsid w:val="003756D5"/>
    <w:rsid w:val="00375FD4"/>
    <w:rsid w:val="0037637F"/>
    <w:rsid w:val="00376B49"/>
    <w:rsid w:val="00381501"/>
    <w:rsid w:val="00381F59"/>
    <w:rsid w:val="003852F8"/>
    <w:rsid w:val="00387BF4"/>
    <w:rsid w:val="003938AF"/>
    <w:rsid w:val="0039415E"/>
    <w:rsid w:val="00394996"/>
    <w:rsid w:val="003A26BD"/>
    <w:rsid w:val="003A7A79"/>
    <w:rsid w:val="003B7778"/>
    <w:rsid w:val="003C2D1B"/>
    <w:rsid w:val="003C504A"/>
    <w:rsid w:val="003C5841"/>
    <w:rsid w:val="003D28B0"/>
    <w:rsid w:val="003D3265"/>
    <w:rsid w:val="003D6CED"/>
    <w:rsid w:val="003D73B2"/>
    <w:rsid w:val="003E0795"/>
    <w:rsid w:val="003E415A"/>
    <w:rsid w:val="003E7158"/>
    <w:rsid w:val="00400AB7"/>
    <w:rsid w:val="004043C1"/>
    <w:rsid w:val="00411EBB"/>
    <w:rsid w:val="00415AAE"/>
    <w:rsid w:val="00415F7E"/>
    <w:rsid w:val="004160BA"/>
    <w:rsid w:val="004203D8"/>
    <w:rsid w:val="004215D3"/>
    <w:rsid w:val="004223B6"/>
    <w:rsid w:val="00423E11"/>
    <w:rsid w:val="00425021"/>
    <w:rsid w:val="00430864"/>
    <w:rsid w:val="00430E7F"/>
    <w:rsid w:val="0043135A"/>
    <w:rsid w:val="0044260E"/>
    <w:rsid w:val="00451202"/>
    <w:rsid w:val="004512B3"/>
    <w:rsid w:val="004635A5"/>
    <w:rsid w:val="00466863"/>
    <w:rsid w:val="00467C3A"/>
    <w:rsid w:val="00480EC5"/>
    <w:rsid w:val="004854F7"/>
    <w:rsid w:val="00487528"/>
    <w:rsid w:val="00490361"/>
    <w:rsid w:val="004928C1"/>
    <w:rsid w:val="004A148B"/>
    <w:rsid w:val="004A3AEA"/>
    <w:rsid w:val="004A543C"/>
    <w:rsid w:val="004B6F53"/>
    <w:rsid w:val="004C0B4D"/>
    <w:rsid w:val="004C0CC2"/>
    <w:rsid w:val="004C16E6"/>
    <w:rsid w:val="004C4D5D"/>
    <w:rsid w:val="004D3B0C"/>
    <w:rsid w:val="004E1032"/>
    <w:rsid w:val="004E4B6D"/>
    <w:rsid w:val="004E6A6F"/>
    <w:rsid w:val="004F1B47"/>
    <w:rsid w:val="004F493A"/>
    <w:rsid w:val="004F4E0D"/>
    <w:rsid w:val="005018C8"/>
    <w:rsid w:val="00506E89"/>
    <w:rsid w:val="00507FA7"/>
    <w:rsid w:val="00510FAB"/>
    <w:rsid w:val="005119A7"/>
    <w:rsid w:val="00513FF0"/>
    <w:rsid w:val="0051572F"/>
    <w:rsid w:val="005160F4"/>
    <w:rsid w:val="0052031C"/>
    <w:rsid w:val="00526EBD"/>
    <w:rsid w:val="00531076"/>
    <w:rsid w:val="00535191"/>
    <w:rsid w:val="00545BB8"/>
    <w:rsid w:val="005502FE"/>
    <w:rsid w:val="00551D3E"/>
    <w:rsid w:val="00562F4F"/>
    <w:rsid w:val="005644C2"/>
    <w:rsid w:val="00567FA9"/>
    <w:rsid w:val="00571474"/>
    <w:rsid w:val="00576701"/>
    <w:rsid w:val="00577270"/>
    <w:rsid w:val="005877BF"/>
    <w:rsid w:val="00592616"/>
    <w:rsid w:val="0059268D"/>
    <w:rsid w:val="005A30B5"/>
    <w:rsid w:val="005B100E"/>
    <w:rsid w:val="005C5205"/>
    <w:rsid w:val="005C7D4C"/>
    <w:rsid w:val="005D5509"/>
    <w:rsid w:val="005D5CDD"/>
    <w:rsid w:val="005E0F12"/>
    <w:rsid w:val="005E3C14"/>
    <w:rsid w:val="005E49E0"/>
    <w:rsid w:val="005E638C"/>
    <w:rsid w:val="005F50E8"/>
    <w:rsid w:val="00600440"/>
    <w:rsid w:val="00604D2E"/>
    <w:rsid w:val="006103D4"/>
    <w:rsid w:val="00611823"/>
    <w:rsid w:val="00625B99"/>
    <w:rsid w:val="00630A1A"/>
    <w:rsid w:val="00630B8A"/>
    <w:rsid w:val="006335A7"/>
    <w:rsid w:val="006364E7"/>
    <w:rsid w:val="00640BBD"/>
    <w:rsid w:val="006426BD"/>
    <w:rsid w:val="006450E0"/>
    <w:rsid w:val="0064615D"/>
    <w:rsid w:val="006529B9"/>
    <w:rsid w:val="00652B9B"/>
    <w:rsid w:val="00652C47"/>
    <w:rsid w:val="006554B2"/>
    <w:rsid w:val="0065700D"/>
    <w:rsid w:val="006653A8"/>
    <w:rsid w:val="0067010A"/>
    <w:rsid w:val="00670646"/>
    <w:rsid w:val="00672EEB"/>
    <w:rsid w:val="00675C96"/>
    <w:rsid w:val="00682D72"/>
    <w:rsid w:val="00685DC5"/>
    <w:rsid w:val="0069290C"/>
    <w:rsid w:val="006A3775"/>
    <w:rsid w:val="006A4AB1"/>
    <w:rsid w:val="006A587F"/>
    <w:rsid w:val="006B3764"/>
    <w:rsid w:val="006B41F0"/>
    <w:rsid w:val="006C2552"/>
    <w:rsid w:val="006C66EE"/>
    <w:rsid w:val="006C7F91"/>
    <w:rsid w:val="006D30ED"/>
    <w:rsid w:val="006E13C7"/>
    <w:rsid w:val="006F2285"/>
    <w:rsid w:val="006F5090"/>
    <w:rsid w:val="006F6A3F"/>
    <w:rsid w:val="006F6D1A"/>
    <w:rsid w:val="007035E8"/>
    <w:rsid w:val="00714BD9"/>
    <w:rsid w:val="00720DFC"/>
    <w:rsid w:val="00723902"/>
    <w:rsid w:val="007328F8"/>
    <w:rsid w:val="0073306A"/>
    <w:rsid w:val="007344C0"/>
    <w:rsid w:val="00737A43"/>
    <w:rsid w:val="00744938"/>
    <w:rsid w:val="00745CA1"/>
    <w:rsid w:val="00752161"/>
    <w:rsid w:val="00761412"/>
    <w:rsid w:val="00771C4A"/>
    <w:rsid w:val="00777543"/>
    <w:rsid w:val="0078187A"/>
    <w:rsid w:val="0078340C"/>
    <w:rsid w:val="007851F0"/>
    <w:rsid w:val="0078636C"/>
    <w:rsid w:val="00795801"/>
    <w:rsid w:val="007A05E8"/>
    <w:rsid w:val="007A6947"/>
    <w:rsid w:val="007B5210"/>
    <w:rsid w:val="007B5D6A"/>
    <w:rsid w:val="007B6AC6"/>
    <w:rsid w:val="007B7C77"/>
    <w:rsid w:val="007C31EA"/>
    <w:rsid w:val="007C3C35"/>
    <w:rsid w:val="007D1F17"/>
    <w:rsid w:val="007D5585"/>
    <w:rsid w:val="007D71DE"/>
    <w:rsid w:val="007E1EB7"/>
    <w:rsid w:val="007F486E"/>
    <w:rsid w:val="007F48A0"/>
    <w:rsid w:val="007F60CA"/>
    <w:rsid w:val="00800C1F"/>
    <w:rsid w:val="00801334"/>
    <w:rsid w:val="00802C34"/>
    <w:rsid w:val="008039D1"/>
    <w:rsid w:val="00803DE1"/>
    <w:rsid w:val="0082075C"/>
    <w:rsid w:val="00820A00"/>
    <w:rsid w:val="008257C2"/>
    <w:rsid w:val="00847309"/>
    <w:rsid w:val="008564F7"/>
    <w:rsid w:val="00856B0F"/>
    <w:rsid w:val="0086243C"/>
    <w:rsid w:val="008723B3"/>
    <w:rsid w:val="00875057"/>
    <w:rsid w:val="00875BE7"/>
    <w:rsid w:val="00886DA0"/>
    <w:rsid w:val="0089332D"/>
    <w:rsid w:val="008A1B5F"/>
    <w:rsid w:val="008A339A"/>
    <w:rsid w:val="008A3668"/>
    <w:rsid w:val="008B0AD5"/>
    <w:rsid w:val="008C7ABB"/>
    <w:rsid w:val="008C7B67"/>
    <w:rsid w:val="008E2865"/>
    <w:rsid w:val="008E659C"/>
    <w:rsid w:val="008F1177"/>
    <w:rsid w:val="008F24F8"/>
    <w:rsid w:val="008F43C2"/>
    <w:rsid w:val="009029C0"/>
    <w:rsid w:val="0090569C"/>
    <w:rsid w:val="00910999"/>
    <w:rsid w:val="00921F06"/>
    <w:rsid w:val="00931B80"/>
    <w:rsid w:val="00935648"/>
    <w:rsid w:val="00936BDD"/>
    <w:rsid w:val="00943C39"/>
    <w:rsid w:val="009524D2"/>
    <w:rsid w:val="00955EF2"/>
    <w:rsid w:val="009605A1"/>
    <w:rsid w:val="009605C6"/>
    <w:rsid w:val="00962978"/>
    <w:rsid w:val="00965C63"/>
    <w:rsid w:val="00965EC3"/>
    <w:rsid w:val="00966B2E"/>
    <w:rsid w:val="00966FCC"/>
    <w:rsid w:val="00971234"/>
    <w:rsid w:val="009720DC"/>
    <w:rsid w:val="00977106"/>
    <w:rsid w:val="00982D13"/>
    <w:rsid w:val="00986EA9"/>
    <w:rsid w:val="00987F64"/>
    <w:rsid w:val="00991AE0"/>
    <w:rsid w:val="009B1ABA"/>
    <w:rsid w:val="009B5869"/>
    <w:rsid w:val="009C01E9"/>
    <w:rsid w:val="009C1D89"/>
    <w:rsid w:val="009C1EDC"/>
    <w:rsid w:val="009D1950"/>
    <w:rsid w:val="009D6077"/>
    <w:rsid w:val="009E2CD3"/>
    <w:rsid w:val="009E3F59"/>
    <w:rsid w:val="009E66C4"/>
    <w:rsid w:val="009F2009"/>
    <w:rsid w:val="009F24EE"/>
    <w:rsid w:val="009F562F"/>
    <w:rsid w:val="00A01F76"/>
    <w:rsid w:val="00A025AB"/>
    <w:rsid w:val="00A13FB8"/>
    <w:rsid w:val="00A20924"/>
    <w:rsid w:val="00A25F05"/>
    <w:rsid w:val="00A26824"/>
    <w:rsid w:val="00A37B89"/>
    <w:rsid w:val="00A41BDE"/>
    <w:rsid w:val="00A42709"/>
    <w:rsid w:val="00A504C3"/>
    <w:rsid w:val="00A53D82"/>
    <w:rsid w:val="00A551D0"/>
    <w:rsid w:val="00A600CD"/>
    <w:rsid w:val="00A62589"/>
    <w:rsid w:val="00A63384"/>
    <w:rsid w:val="00A70D7A"/>
    <w:rsid w:val="00A70DF0"/>
    <w:rsid w:val="00A764D6"/>
    <w:rsid w:val="00A764E9"/>
    <w:rsid w:val="00A76736"/>
    <w:rsid w:val="00A84408"/>
    <w:rsid w:val="00A879FC"/>
    <w:rsid w:val="00AA1173"/>
    <w:rsid w:val="00AA6B08"/>
    <w:rsid w:val="00AB36F9"/>
    <w:rsid w:val="00AC48ED"/>
    <w:rsid w:val="00AD24E1"/>
    <w:rsid w:val="00AD6C6B"/>
    <w:rsid w:val="00AE1428"/>
    <w:rsid w:val="00AE7869"/>
    <w:rsid w:val="00AF189F"/>
    <w:rsid w:val="00AF60DF"/>
    <w:rsid w:val="00AF65D6"/>
    <w:rsid w:val="00B00C49"/>
    <w:rsid w:val="00B02669"/>
    <w:rsid w:val="00B13302"/>
    <w:rsid w:val="00B137FA"/>
    <w:rsid w:val="00B20FD2"/>
    <w:rsid w:val="00B21630"/>
    <w:rsid w:val="00B36687"/>
    <w:rsid w:val="00B366BF"/>
    <w:rsid w:val="00B464E9"/>
    <w:rsid w:val="00B468C7"/>
    <w:rsid w:val="00B46DD3"/>
    <w:rsid w:val="00B5089F"/>
    <w:rsid w:val="00B54753"/>
    <w:rsid w:val="00B6612D"/>
    <w:rsid w:val="00B70126"/>
    <w:rsid w:val="00B72D0B"/>
    <w:rsid w:val="00B85A20"/>
    <w:rsid w:val="00B9148D"/>
    <w:rsid w:val="00B952A6"/>
    <w:rsid w:val="00BA2533"/>
    <w:rsid w:val="00BD528D"/>
    <w:rsid w:val="00BE3864"/>
    <w:rsid w:val="00BF4713"/>
    <w:rsid w:val="00C00DED"/>
    <w:rsid w:val="00C11FDC"/>
    <w:rsid w:val="00C15962"/>
    <w:rsid w:val="00C17F71"/>
    <w:rsid w:val="00C23CDD"/>
    <w:rsid w:val="00C24C0A"/>
    <w:rsid w:val="00C308A4"/>
    <w:rsid w:val="00C30EDA"/>
    <w:rsid w:val="00C3616E"/>
    <w:rsid w:val="00C42623"/>
    <w:rsid w:val="00C45225"/>
    <w:rsid w:val="00C50EEE"/>
    <w:rsid w:val="00C64147"/>
    <w:rsid w:val="00C668FF"/>
    <w:rsid w:val="00C70243"/>
    <w:rsid w:val="00C714C1"/>
    <w:rsid w:val="00C71C31"/>
    <w:rsid w:val="00C72E23"/>
    <w:rsid w:val="00C733E4"/>
    <w:rsid w:val="00C7776C"/>
    <w:rsid w:val="00C845C5"/>
    <w:rsid w:val="00C868FF"/>
    <w:rsid w:val="00C86F0B"/>
    <w:rsid w:val="00CA2785"/>
    <w:rsid w:val="00CA51D6"/>
    <w:rsid w:val="00CB3F1F"/>
    <w:rsid w:val="00CB6B60"/>
    <w:rsid w:val="00CC22B8"/>
    <w:rsid w:val="00CC4E49"/>
    <w:rsid w:val="00CD441C"/>
    <w:rsid w:val="00CE167B"/>
    <w:rsid w:val="00CE3F9A"/>
    <w:rsid w:val="00CE7504"/>
    <w:rsid w:val="00CF4154"/>
    <w:rsid w:val="00D01C54"/>
    <w:rsid w:val="00D10985"/>
    <w:rsid w:val="00D1726F"/>
    <w:rsid w:val="00D1774F"/>
    <w:rsid w:val="00D21012"/>
    <w:rsid w:val="00D2284D"/>
    <w:rsid w:val="00D2655A"/>
    <w:rsid w:val="00D30747"/>
    <w:rsid w:val="00D32F4B"/>
    <w:rsid w:val="00D33460"/>
    <w:rsid w:val="00D371C1"/>
    <w:rsid w:val="00D44C2E"/>
    <w:rsid w:val="00D46CBE"/>
    <w:rsid w:val="00D472DA"/>
    <w:rsid w:val="00D52923"/>
    <w:rsid w:val="00D6066B"/>
    <w:rsid w:val="00D64307"/>
    <w:rsid w:val="00D64D11"/>
    <w:rsid w:val="00D77918"/>
    <w:rsid w:val="00D779B3"/>
    <w:rsid w:val="00D85CE4"/>
    <w:rsid w:val="00D86B5F"/>
    <w:rsid w:val="00D904D3"/>
    <w:rsid w:val="00D92C1F"/>
    <w:rsid w:val="00DA0175"/>
    <w:rsid w:val="00DA3451"/>
    <w:rsid w:val="00DC2FF2"/>
    <w:rsid w:val="00DC418D"/>
    <w:rsid w:val="00DD38E0"/>
    <w:rsid w:val="00DD3924"/>
    <w:rsid w:val="00DD4059"/>
    <w:rsid w:val="00DD6783"/>
    <w:rsid w:val="00DE105C"/>
    <w:rsid w:val="00DE5E89"/>
    <w:rsid w:val="00DE7736"/>
    <w:rsid w:val="00DF032C"/>
    <w:rsid w:val="00DF1255"/>
    <w:rsid w:val="00DF19DD"/>
    <w:rsid w:val="00DF2041"/>
    <w:rsid w:val="00DF6CCB"/>
    <w:rsid w:val="00DF6F30"/>
    <w:rsid w:val="00E019C2"/>
    <w:rsid w:val="00E06516"/>
    <w:rsid w:val="00E10FC3"/>
    <w:rsid w:val="00E11437"/>
    <w:rsid w:val="00E13BC4"/>
    <w:rsid w:val="00E13D74"/>
    <w:rsid w:val="00E16CF9"/>
    <w:rsid w:val="00E217FC"/>
    <w:rsid w:val="00E234E1"/>
    <w:rsid w:val="00E248B0"/>
    <w:rsid w:val="00E36FF1"/>
    <w:rsid w:val="00E43147"/>
    <w:rsid w:val="00E448F6"/>
    <w:rsid w:val="00E52B1F"/>
    <w:rsid w:val="00E53DF2"/>
    <w:rsid w:val="00E6699B"/>
    <w:rsid w:val="00E820E3"/>
    <w:rsid w:val="00E875AC"/>
    <w:rsid w:val="00E914DF"/>
    <w:rsid w:val="00EA4318"/>
    <w:rsid w:val="00EA5682"/>
    <w:rsid w:val="00EA5F42"/>
    <w:rsid w:val="00EB27B9"/>
    <w:rsid w:val="00EB6D61"/>
    <w:rsid w:val="00ED6584"/>
    <w:rsid w:val="00EE48F1"/>
    <w:rsid w:val="00EF422A"/>
    <w:rsid w:val="00EF4341"/>
    <w:rsid w:val="00F06881"/>
    <w:rsid w:val="00F1278B"/>
    <w:rsid w:val="00F15863"/>
    <w:rsid w:val="00F222AC"/>
    <w:rsid w:val="00F33ED6"/>
    <w:rsid w:val="00F3517F"/>
    <w:rsid w:val="00F40760"/>
    <w:rsid w:val="00F444A6"/>
    <w:rsid w:val="00F44781"/>
    <w:rsid w:val="00F45A5A"/>
    <w:rsid w:val="00F50A3F"/>
    <w:rsid w:val="00F566AE"/>
    <w:rsid w:val="00F5745A"/>
    <w:rsid w:val="00F579CA"/>
    <w:rsid w:val="00F67619"/>
    <w:rsid w:val="00F74380"/>
    <w:rsid w:val="00F80111"/>
    <w:rsid w:val="00F8447F"/>
    <w:rsid w:val="00F8621E"/>
    <w:rsid w:val="00F9193F"/>
    <w:rsid w:val="00F938F7"/>
    <w:rsid w:val="00FA4749"/>
    <w:rsid w:val="00FA5223"/>
    <w:rsid w:val="00FB065D"/>
    <w:rsid w:val="00FB7812"/>
    <w:rsid w:val="00FC09DB"/>
    <w:rsid w:val="00FE03B1"/>
    <w:rsid w:val="00FE11A8"/>
    <w:rsid w:val="00FE1E2F"/>
    <w:rsid w:val="00FE235B"/>
    <w:rsid w:val="00FE32A6"/>
    <w:rsid w:val="00FE5507"/>
    <w:rsid w:val="00FE6EBA"/>
    <w:rsid w:val="00FE6F7D"/>
    <w:rsid w:val="00FF33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A2810"/>
  <w15:docId w15:val="{A4FE2888-9A89-4401-80C0-F617DA8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915"/>
    <w:pPr>
      <w:spacing w:before="120" w:after="60"/>
    </w:pPr>
    <w:rPr>
      <w:rFonts w:ascii="Helvetica" w:hAnsi="Helvetica"/>
      <w:szCs w:val="24"/>
    </w:rPr>
  </w:style>
  <w:style w:type="paragraph" w:styleId="Heading1">
    <w:name w:val="heading 1"/>
    <w:basedOn w:val="Normal"/>
    <w:next w:val="Normal"/>
    <w:link w:val="Heading1Char"/>
    <w:rsid w:val="00333F7F"/>
    <w:pPr>
      <w:keepNext/>
      <w:spacing w:before="0" w:after="0"/>
      <w:jc w:val="center"/>
      <w:outlineLvl w:val="0"/>
    </w:pPr>
    <w:rPr>
      <w:b/>
      <w:bCs/>
      <w:color w:val="002664"/>
      <w:sz w:val="40"/>
    </w:rPr>
  </w:style>
  <w:style w:type="paragraph" w:styleId="Heading2">
    <w:name w:val="heading 2"/>
    <w:basedOn w:val="Normal"/>
    <w:next w:val="Normal"/>
    <w:link w:val="Heading2Char"/>
    <w:qFormat/>
    <w:rsid w:val="005E638C"/>
    <w:pPr>
      <w:keepNext/>
      <w:spacing w:before="240"/>
      <w:outlineLvl w:val="1"/>
    </w:pPr>
    <w:rPr>
      <w:b/>
      <w:color w:val="002664"/>
      <w:sz w:val="32"/>
      <w:szCs w:val="32"/>
      <w:lang w:val="en-US"/>
    </w:rPr>
  </w:style>
  <w:style w:type="paragraph" w:styleId="Heading3">
    <w:name w:val="heading 3"/>
    <w:basedOn w:val="Normal"/>
    <w:next w:val="Normal"/>
    <w:link w:val="Heading3Char"/>
    <w:qFormat/>
    <w:rsid w:val="00AA1173"/>
    <w:pPr>
      <w:keepNext/>
      <w:spacing w:before="240" w:after="120"/>
      <w:jc w:val="both"/>
      <w:outlineLvl w:val="2"/>
    </w:pPr>
    <w:rPr>
      <w:rFonts w:cs="Arial"/>
      <w:b/>
      <w:bCs/>
      <w:i/>
      <w:color w:val="002664"/>
      <w:sz w:val="22"/>
      <w:lang w:val="en-US"/>
    </w:rPr>
  </w:style>
  <w:style w:type="paragraph" w:styleId="Heading4">
    <w:name w:val="heading 4"/>
    <w:basedOn w:val="Normal"/>
    <w:next w:val="Normal"/>
    <w:link w:val="Heading4Char"/>
    <w:rsid w:val="00156CB1"/>
    <w:pPr>
      <w:keepNext/>
      <w:spacing w:before="240" w:after="0" w:line="360" w:lineRule="auto"/>
      <w:jc w:val="both"/>
      <w:outlineLvl w:val="3"/>
    </w:pPr>
    <w:rPr>
      <w:rFonts w:cs="Arial"/>
      <w:b/>
      <w:bCs/>
      <w:u w:val="single"/>
      <w:lang w:val="en-US"/>
    </w:rPr>
  </w:style>
  <w:style w:type="paragraph" w:styleId="Heading5">
    <w:name w:val="heading 5"/>
    <w:basedOn w:val="Normal"/>
    <w:next w:val="Normal"/>
    <w:rsid w:val="00167537"/>
    <w:pPr>
      <w:keepNext/>
      <w:jc w:val="center"/>
      <w:outlineLvl w:val="4"/>
    </w:pPr>
    <w:rPr>
      <w:b/>
      <w:bCs/>
      <w:sz w:val="22"/>
    </w:rPr>
  </w:style>
  <w:style w:type="paragraph" w:styleId="Heading6">
    <w:name w:val="heading 6"/>
    <w:basedOn w:val="Normal"/>
    <w:next w:val="Normal"/>
    <w:rsid w:val="00167537"/>
    <w:pPr>
      <w:keepNext/>
      <w:spacing w:line="360" w:lineRule="auto"/>
      <w:ind w:left="-180"/>
      <w:jc w:val="center"/>
      <w:outlineLvl w:val="5"/>
    </w:pPr>
    <w:rPr>
      <w:rFonts w:cs="Arial"/>
      <w:b/>
      <w:iCs/>
      <w:sz w:val="22"/>
    </w:rPr>
  </w:style>
  <w:style w:type="paragraph" w:styleId="Heading7">
    <w:name w:val="heading 7"/>
    <w:basedOn w:val="Normal"/>
    <w:next w:val="Normal"/>
    <w:rsid w:val="00167537"/>
    <w:pPr>
      <w:keepNext/>
      <w:outlineLvl w:val="6"/>
    </w:pPr>
    <w:rPr>
      <w:b/>
      <w:bCs/>
    </w:rPr>
  </w:style>
  <w:style w:type="paragraph" w:styleId="Heading8">
    <w:name w:val="heading 8"/>
    <w:basedOn w:val="Normal"/>
    <w:next w:val="Normal"/>
    <w:rsid w:val="00167537"/>
    <w:pPr>
      <w:keepNext/>
      <w:tabs>
        <w:tab w:val="left" w:pos="3060"/>
        <w:tab w:val="right" w:leader="dot" w:pos="9637"/>
      </w:tabs>
      <w:outlineLvl w:val="7"/>
    </w:pPr>
    <w:rPr>
      <w:b/>
      <w:bCs/>
      <w:u w:val="single"/>
    </w:rPr>
  </w:style>
  <w:style w:type="paragraph" w:styleId="Heading9">
    <w:name w:val="heading 9"/>
    <w:basedOn w:val="Normal"/>
    <w:next w:val="Normal"/>
    <w:rsid w:val="00167537"/>
    <w:pPr>
      <w:keepNext/>
      <w:outlineLvl w:val="8"/>
    </w:pPr>
    <w:rPr>
      <w:b/>
      <w:bCs/>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3F7F"/>
    <w:rPr>
      <w:rFonts w:ascii="Trebuchet MS" w:hAnsi="Trebuchet MS" w:cs="Arial"/>
      <w:b/>
      <w:bCs/>
      <w:color w:val="002664"/>
      <w:sz w:val="40"/>
      <w:szCs w:val="24"/>
    </w:rPr>
  </w:style>
  <w:style w:type="character" w:customStyle="1" w:styleId="Heading2Char">
    <w:name w:val="Heading 2 Char"/>
    <w:link w:val="Heading2"/>
    <w:rsid w:val="005E638C"/>
    <w:rPr>
      <w:rFonts w:ascii="Helvetica" w:hAnsi="Helvetica"/>
      <w:b/>
      <w:color w:val="002664"/>
      <w:sz w:val="32"/>
      <w:szCs w:val="32"/>
      <w:lang w:val="en-US"/>
    </w:rPr>
  </w:style>
  <w:style w:type="character" w:customStyle="1" w:styleId="Heading3Char">
    <w:name w:val="Heading 3 Char"/>
    <w:link w:val="Heading3"/>
    <w:rsid w:val="00AA1173"/>
    <w:rPr>
      <w:rFonts w:ascii="Trebuchet MS" w:hAnsi="Trebuchet MS" w:cs="Arial"/>
      <w:b/>
      <w:bCs/>
      <w:i/>
      <w:color w:val="002664"/>
      <w:sz w:val="22"/>
      <w:szCs w:val="24"/>
      <w:lang w:val="en-US" w:eastAsia="en-US" w:bidi="ar-SA"/>
    </w:rPr>
  </w:style>
  <w:style w:type="character" w:customStyle="1" w:styleId="Heading4Char">
    <w:name w:val="Heading 4 Char"/>
    <w:link w:val="Heading4"/>
    <w:rsid w:val="00156CB1"/>
    <w:rPr>
      <w:rFonts w:ascii="Trebuchet MS" w:hAnsi="Trebuchet MS" w:cs="Arial"/>
      <w:b/>
      <w:bCs/>
      <w:szCs w:val="24"/>
      <w:u w:val="single"/>
      <w:lang w:val="en-US" w:eastAsia="en-US" w:bidi="ar-SA"/>
    </w:rPr>
  </w:style>
  <w:style w:type="paragraph" w:styleId="FootnoteText">
    <w:name w:val="footnote text"/>
    <w:basedOn w:val="Normal"/>
    <w:link w:val="FootnoteTextChar"/>
    <w:uiPriority w:val="99"/>
    <w:semiHidden/>
    <w:rsid w:val="00167537"/>
    <w:rPr>
      <w:szCs w:val="20"/>
    </w:rPr>
  </w:style>
  <w:style w:type="character" w:customStyle="1" w:styleId="FootnoteTextChar">
    <w:name w:val="Footnote Text Char"/>
    <w:link w:val="FootnoteText"/>
    <w:uiPriority w:val="99"/>
    <w:semiHidden/>
    <w:rsid w:val="00EA5F42"/>
    <w:rPr>
      <w:rFonts w:ascii="Trebuchet MS" w:hAnsi="Trebuchet MS"/>
      <w:lang w:eastAsia="en-US"/>
    </w:rPr>
  </w:style>
  <w:style w:type="character" w:styleId="FootnoteReference">
    <w:name w:val="footnote reference"/>
    <w:semiHidden/>
    <w:rsid w:val="00167537"/>
    <w:rPr>
      <w:vertAlign w:val="superscript"/>
    </w:rPr>
  </w:style>
  <w:style w:type="character" w:styleId="Hyperlink">
    <w:name w:val="Hyperlink"/>
    <w:uiPriority w:val="99"/>
    <w:rsid w:val="00167537"/>
    <w:rPr>
      <w:color w:val="0000FF"/>
      <w:u w:val="single"/>
    </w:rPr>
  </w:style>
  <w:style w:type="paragraph" w:styleId="Header">
    <w:name w:val="header"/>
    <w:basedOn w:val="Normal"/>
    <w:link w:val="HeaderChar"/>
    <w:uiPriority w:val="99"/>
    <w:rsid w:val="00167537"/>
    <w:rPr>
      <w:bCs/>
      <w:i/>
      <w:sz w:val="16"/>
    </w:rPr>
  </w:style>
  <w:style w:type="paragraph" w:styleId="Footer">
    <w:name w:val="footer"/>
    <w:basedOn w:val="Normal"/>
    <w:link w:val="FooterChar"/>
    <w:uiPriority w:val="99"/>
    <w:rsid w:val="00167537"/>
    <w:pPr>
      <w:tabs>
        <w:tab w:val="center" w:pos="4153"/>
        <w:tab w:val="right" w:pos="8306"/>
      </w:tabs>
    </w:pPr>
    <w:rPr>
      <w:sz w:val="16"/>
    </w:rPr>
  </w:style>
  <w:style w:type="character" w:styleId="FollowedHyperlink">
    <w:name w:val="FollowedHyperlink"/>
    <w:rsid w:val="00167537"/>
    <w:rPr>
      <w:color w:val="800080"/>
      <w:u w:val="single"/>
    </w:rPr>
  </w:style>
  <w:style w:type="character" w:styleId="PageNumber">
    <w:name w:val="page number"/>
    <w:basedOn w:val="DefaultParagraphFont"/>
    <w:rsid w:val="00167537"/>
  </w:style>
  <w:style w:type="paragraph" w:customStyle="1" w:styleId="Bullet">
    <w:name w:val="Bullet"/>
    <w:basedOn w:val="Normal"/>
    <w:link w:val="BulletChar"/>
    <w:rsid w:val="005B100E"/>
    <w:pPr>
      <w:tabs>
        <w:tab w:val="num" w:pos="360"/>
      </w:tabs>
      <w:spacing w:before="0"/>
      <w:ind w:left="357" w:hanging="357"/>
      <w:outlineLvl w:val="0"/>
    </w:pPr>
    <w:rPr>
      <w:lang w:eastAsia="en-GB"/>
    </w:rPr>
  </w:style>
  <w:style w:type="paragraph" w:customStyle="1" w:styleId="Stephead">
    <w:name w:val="Step head"/>
    <w:basedOn w:val="Heading2"/>
    <w:link w:val="StepheadChar"/>
    <w:rsid w:val="00167537"/>
    <w:pPr>
      <w:spacing w:before="60"/>
    </w:pPr>
  </w:style>
  <w:style w:type="paragraph" w:customStyle="1" w:styleId="TableCell">
    <w:name w:val="Table Cell"/>
    <w:basedOn w:val="Normal"/>
    <w:rsid w:val="00167537"/>
    <w:pPr>
      <w:spacing w:before="60"/>
    </w:pPr>
  </w:style>
  <w:style w:type="character" w:styleId="CommentReference">
    <w:name w:val="annotation reference"/>
    <w:semiHidden/>
    <w:rsid w:val="00167537"/>
    <w:rPr>
      <w:sz w:val="16"/>
      <w:szCs w:val="16"/>
    </w:rPr>
  </w:style>
  <w:style w:type="paragraph" w:styleId="CommentText">
    <w:name w:val="annotation text"/>
    <w:basedOn w:val="Normal"/>
    <w:link w:val="CommentTextChar"/>
    <w:semiHidden/>
    <w:rsid w:val="00167537"/>
    <w:rPr>
      <w:szCs w:val="20"/>
    </w:rPr>
  </w:style>
  <w:style w:type="paragraph" w:customStyle="1" w:styleId="ol">
    <w:name w:val="ol"/>
    <w:basedOn w:val="Normal"/>
    <w:link w:val="olChar"/>
    <w:rsid w:val="00526EBD"/>
    <w:pPr>
      <w:numPr>
        <w:numId w:val="2"/>
      </w:numPr>
      <w:outlineLvl w:val="0"/>
    </w:pPr>
  </w:style>
  <w:style w:type="character" w:customStyle="1" w:styleId="olChar">
    <w:name w:val="ol Char"/>
    <w:link w:val="ol"/>
    <w:rsid w:val="00526EBD"/>
    <w:rPr>
      <w:rFonts w:ascii="Helvetica" w:hAnsi="Helvetica"/>
      <w:szCs w:val="24"/>
    </w:rPr>
  </w:style>
  <w:style w:type="paragraph" w:customStyle="1" w:styleId="Heading1sub">
    <w:name w:val="Heading 1sub"/>
    <w:basedOn w:val="Heading1"/>
    <w:link w:val="Heading1subChar"/>
    <w:rsid w:val="00167537"/>
    <w:pPr>
      <w:spacing w:before="120"/>
    </w:pPr>
    <w:rPr>
      <w:sz w:val="32"/>
    </w:rPr>
  </w:style>
  <w:style w:type="character" w:customStyle="1" w:styleId="Heading1subChar">
    <w:name w:val="Heading 1sub Char"/>
    <w:link w:val="Heading1sub"/>
    <w:rsid w:val="001C6012"/>
    <w:rPr>
      <w:rFonts w:ascii="Trebuchet MS" w:hAnsi="Trebuchet MS" w:cs="Arial"/>
      <w:b/>
      <w:bCs/>
      <w:color w:val="002664"/>
      <w:sz w:val="32"/>
      <w:szCs w:val="24"/>
    </w:rPr>
  </w:style>
  <w:style w:type="character" w:customStyle="1" w:styleId="BulletChar">
    <w:name w:val="Bullet Char"/>
    <w:link w:val="Bullet"/>
    <w:rsid w:val="005B100E"/>
    <w:rPr>
      <w:rFonts w:ascii="Helvetica" w:hAnsi="Helvetica"/>
      <w:szCs w:val="24"/>
      <w:lang w:eastAsia="en-GB"/>
    </w:rPr>
  </w:style>
  <w:style w:type="paragraph" w:styleId="TOC2">
    <w:name w:val="toc 2"/>
    <w:basedOn w:val="Normal"/>
    <w:next w:val="Normal"/>
    <w:autoRedefine/>
    <w:uiPriority w:val="39"/>
    <w:rsid w:val="00CC4E49"/>
    <w:pPr>
      <w:ind w:left="200"/>
    </w:pPr>
  </w:style>
  <w:style w:type="table" w:styleId="TableGrid">
    <w:name w:val="Table Grid"/>
    <w:basedOn w:val="TableNormal"/>
    <w:uiPriority w:val="59"/>
    <w:rsid w:val="004F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44C0"/>
    <w:rPr>
      <w:rFonts w:ascii="Tahoma" w:hAnsi="Tahoma" w:cs="Tahoma"/>
      <w:sz w:val="16"/>
      <w:szCs w:val="16"/>
    </w:rPr>
  </w:style>
  <w:style w:type="paragraph" w:customStyle="1" w:styleId="X">
    <w:name w:val="X"/>
    <w:basedOn w:val="Stephead"/>
    <w:next w:val="Normal"/>
    <w:rsid w:val="009720DC"/>
  </w:style>
  <w:style w:type="paragraph" w:styleId="PlainText">
    <w:name w:val="Plain Text"/>
    <w:basedOn w:val="Normal"/>
    <w:link w:val="PlainTextChar"/>
    <w:unhideWhenUsed/>
    <w:rsid w:val="0051572F"/>
    <w:pPr>
      <w:spacing w:before="0" w:after="0"/>
    </w:pPr>
    <w:rPr>
      <w:rFonts w:ascii="Courier New" w:eastAsia="Calibri" w:hAnsi="Courier New" w:cs="Courier New"/>
      <w:sz w:val="18"/>
      <w:szCs w:val="18"/>
      <w:lang w:val="en-US"/>
    </w:rPr>
  </w:style>
  <w:style w:type="character" w:customStyle="1" w:styleId="PlainTextChar">
    <w:name w:val="Plain Text Char"/>
    <w:link w:val="PlainText"/>
    <w:rsid w:val="0051572F"/>
    <w:rPr>
      <w:rFonts w:ascii="Courier New" w:eastAsia="Calibri" w:hAnsi="Courier New" w:cs="Courier New"/>
      <w:sz w:val="18"/>
      <w:szCs w:val="18"/>
      <w:lang w:val="en-US" w:eastAsia="en-US" w:bidi="ar-SA"/>
    </w:rPr>
  </w:style>
  <w:style w:type="paragraph" w:styleId="Caption">
    <w:name w:val="caption"/>
    <w:basedOn w:val="Normal"/>
    <w:next w:val="Normal"/>
    <w:uiPriority w:val="35"/>
    <w:rsid w:val="0082075C"/>
    <w:pPr>
      <w:spacing w:before="0" w:after="0"/>
      <w:jc w:val="center"/>
    </w:pPr>
    <w:rPr>
      <w:rFonts w:ascii="Times New Roman" w:hAnsi="Times New Roman"/>
      <w:sz w:val="36"/>
      <w:szCs w:val="20"/>
      <w:lang w:val="en-US"/>
    </w:rPr>
  </w:style>
  <w:style w:type="paragraph" w:customStyle="1" w:styleId="Default">
    <w:name w:val="Default"/>
    <w:rsid w:val="00B85A20"/>
    <w:pPr>
      <w:autoSpaceDE w:val="0"/>
      <w:autoSpaceDN w:val="0"/>
      <w:adjustRightInd w:val="0"/>
    </w:pPr>
    <w:rPr>
      <w:rFonts w:ascii="Arial" w:eastAsia="Calibri" w:hAnsi="Arial" w:cs="Arial"/>
      <w:color w:val="000000"/>
      <w:sz w:val="24"/>
      <w:szCs w:val="24"/>
      <w:lang w:val="en-US"/>
    </w:rPr>
  </w:style>
  <w:style w:type="paragraph" w:styleId="TOCHeading">
    <w:name w:val="TOC Heading"/>
    <w:basedOn w:val="Heading1"/>
    <w:next w:val="Normal"/>
    <w:uiPriority w:val="39"/>
    <w:rsid w:val="004C16E6"/>
    <w:pPr>
      <w:keepLines/>
      <w:spacing w:before="480" w:line="276" w:lineRule="auto"/>
      <w:jc w:val="left"/>
      <w:outlineLvl w:val="9"/>
    </w:pPr>
    <w:rPr>
      <w:rFonts w:ascii="Cambria" w:hAnsi="Cambria"/>
      <w:color w:val="365F91"/>
      <w:sz w:val="28"/>
      <w:szCs w:val="28"/>
      <w:lang w:val="en-US"/>
    </w:rPr>
  </w:style>
  <w:style w:type="character" w:customStyle="1" w:styleId="textblacksmall1">
    <w:name w:val="textblacksmall1"/>
    <w:rsid w:val="00E6699B"/>
    <w:rPr>
      <w:rFonts w:ascii="Arial" w:hAnsi="Arial" w:cs="Arial" w:hint="default"/>
      <w:color w:val="666666"/>
      <w:sz w:val="15"/>
      <w:szCs w:val="15"/>
    </w:rPr>
  </w:style>
  <w:style w:type="paragraph" w:styleId="TOC3">
    <w:name w:val="toc 3"/>
    <w:basedOn w:val="Normal"/>
    <w:next w:val="Normal"/>
    <w:autoRedefine/>
    <w:uiPriority w:val="39"/>
    <w:unhideWhenUsed/>
    <w:rsid w:val="00080C90"/>
    <w:pPr>
      <w:spacing w:before="0" w:after="100" w:line="276" w:lineRule="auto"/>
      <w:ind w:left="440"/>
    </w:pPr>
    <w:rPr>
      <w:szCs w:val="22"/>
      <w:lang w:val="en-US"/>
    </w:rPr>
  </w:style>
  <w:style w:type="paragraph" w:customStyle="1" w:styleId="Tableol">
    <w:name w:val="Table ol"/>
    <w:basedOn w:val="Normal"/>
    <w:next w:val="Normal"/>
    <w:link w:val="TableolChar"/>
    <w:rsid w:val="00280C90"/>
    <w:pPr>
      <w:numPr>
        <w:numId w:val="4"/>
      </w:numPr>
    </w:pPr>
  </w:style>
  <w:style w:type="character" w:customStyle="1" w:styleId="TableolChar">
    <w:name w:val="Table ol Char"/>
    <w:link w:val="Tableol"/>
    <w:rsid w:val="0036384E"/>
    <w:rPr>
      <w:rFonts w:ascii="Helvetica" w:hAnsi="Helvetica"/>
      <w:szCs w:val="24"/>
    </w:rPr>
  </w:style>
  <w:style w:type="paragraph" w:customStyle="1" w:styleId="Tablebullet">
    <w:name w:val="Table bullet"/>
    <w:basedOn w:val="Normal"/>
    <w:rsid w:val="004F4E0D"/>
    <w:pPr>
      <w:numPr>
        <w:numId w:val="3"/>
      </w:numPr>
      <w:tabs>
        <w:tab w:val="clear" w:pos="720"/>
        <w:tab w:val="left" w:pos="357"/>
      </w:tabs>
      <w:ind w:left="357" w:hanging="357"/>
    </w:pPr>
  </w:style>
  <w:style w:type="paragraph" w:customStyle="1" w:styleId="Contents">
    <w:name w:val="Contents"/>
    <w:basedOn w:val="Heading2"/>
    <w:rsid w:val="000112BE"/>
  </w:style>
  <w:style w:type="paragraph" w:styleId="ListParagraph">
    <w:name w:val="List Paragraph"/>
    <w:basedOn w:val="Normal"/>
    <w:uiPriority w:val="34"/>
    <w:qFormat/>
    <w:rsid w:val="009E2CD3"/>
    <w:pPr>
      <w:spacing w:before="0" w:after="200" w:line="276" w:lineRule="auto"/>
      <w:ind w:left="720"/>
      <w:contextualSpacing/>
    </w:pPr>
    <w:rPr>
      <w:rFonts w:ascii="Calibri" w:hAnsi="Calibri"/>
      <w:sz w:val="22"/>
      <w:szCs w:val="22"/>
    </w:rPr>
  </w:style>
  <w:style w:type="paragraph" w:styleId="TOC1">
    <w:name w:val="toc 1"/>
    <w:basedOn w:val="Normal"/>
    <w:next w:val="Normal"/>
    <w:autoRedefine/>
    <w:uiPriority w:val="39"/>
    <w:qFormat/>
    <w:rsid w:val="00425021"/>
  </w:style>
  <w:style w:type="character" w:customStyle="1" w:styleId="HeaderChar">
    <w:name w:val="Header Char"/>
    <w:link w:val="Header"/>
    <w:uiPriority w:val="99"/>
    <w:rsid w:val="00A879FC"/>
    <w:rPr>
      <w:rFonts w:ascii="Trebuchet MS" w:hAnsi="Trebuchet MS"/>
      <w:bCs/>
      <w:i/>
      <w:sz w:val="16"/>
      <w:szCs w:val="24"/>
      <w:lang w:eastAsia="en-US"/>
    </w:rPr>
  </w:style>
  <w:style w:type="character" w:customStyle="1" w:styleId="FooterChar">
    <w:name w:val="Footer Char"/>
    <w:link w:val="Footer"/>
    <w:uiPriority w:val="99"/>
    <w:rsid w:val="00A879FC"/>
    <w:rPr>
      <w:rFonts w:ascii="Trebuchet MS" w:hAnsi="Trebuchet MS"/>
      <w:sz w:val="16"/>
      <w:szCs w:val="24"/>
      <w:lang w:eastAsia="en-US"/>
    </w:rPr>
  </w:style>
  <w:style w:type="character" w:customStyle="1" w:styleId="StepheadChar">
    <w:name w:val="Step head Char"/>
    <w:link w:val="Stephead"/>
    <w:rsid w:val="00510FAB"/>
    <w:rPr>
      <w:rFonts w:ascii="Trebuchet MS" w:hAnsi="Trebuchet MS" w:cs="Arial"/>
      <w:b/>
      <w:color w:val="002664"/>
      <w:sz w:val="32"/>
      <w:szCs w:val="32"/>
      <w:lang w:val="en-US" w:eastAsia="en-US"/>
    </w:rPr>
  </w:style>
  <w:style w:type="paragraph" w:styleId="BodyText">
    <w:name w:val="Body Text"/>
    <w:basedOn w:val="Normal"/>
    <w:link w:val="BodyTextChar"/>
    <w:rsid w:val="00D77918"/>
    <w:pPr>
      <w:spacing w:before="0" w:after="200"/>
    </w:pPr>
    <w:rPr>
      <w:rFonts w:ascii="Arial" w:eastAsia="Calibri" w:hAnsi="Arial"/>
      <w:sz w:val="22"/>
      <w:szCs w:val="22"/>
    </w:rPr>
  </w:style>
  <w:style w:type="character" w:customStyle="1" w:styleId="BodyTextChar">
    <w:name w:val="Body Text Char"/>
    <w:link w:val="BodyText"/>
    <w:rsid w:val="00D77918"/>
    <w:rPr>
      <w:rFonts w:ascii="Arial" w:eastAsia="Calibri" w:hAnsi="Arial"/>
      <w:sz w:val="22"/>
      <w:szCs w:val="22"/>
      <w:lang w:eastAsia="en-US"/>
    </w:rPr>
  </w:style>
  <w:style w:type="paragraph" w:styleId="Title">
    <w:name w:val="Title"/>
    <w:basedOn w:val="Heading2"/>
    <w:next w:val="Normal"/>
    <w:link w:val="TitleChar"/>
    <w:qFormat/>
    <w:rsid w:val="008F43C2"/>
    <w:pPr>
      <w:spacing w:before="360" w:after="240"/>
    </w:pPr>
    <w:rPr>
      <w:sz w:val="64"/>
      <w:szCs w:val="64"/>
    </w:rPr>
  </w:style>
  <w:style w:type="character" w:customStyle="1" w:styleId="TitleChar">
    <w:name w:val="Title Char"/>
    <w:basedOn w:val="DefaultParagraphFont"/>
    <w:link w:val="Title"/>
    <w:rsid w:val="008F43C2"/>
    <w:rPr>
      <w:rFonts w:ascii="Helvetica" w:hAnsi="Helvetica"/>
      <w:b/>
      <w:color w:val="002664"/>
      <w:sz w:val="64"/>
      <w:szCs w:val="64"/>
      <w:lang w:val="en-US"/>
    </w:rPr>
  </w:style>
  <w:style w:type="paragraph" w:styleId="Subtitle">
    <w:name w:val="Subtitle"/>
    <w:basedOn w:val="Heading2"/>
    <w:next w:val="Normal"/>
    <w:link w:val="SubtitleChar"/>
    <w:qFormat/>
    <w:rsid w:val="008F43C2"/>
    <w:pPr>
      <w:spacing w:before="360" w:after="240"/>
    </w:pPr>
    <w:rPr>
      <w:b w:val="0"/>
      <w:sz w:val="36"/>
      <w:szCs w:val="36"/>
    </w:rPr>
  </w:style>
  <w:style w:type="character" w:customStyle="1" w:styleId="SubtitleChar">
    <w:name w:val="Subtitle Char"/>
    <w:basedOn w:val="DefaultParagraphFont"/>
    <w:link w:val="Subtitle"/>
    <w:rsid w:val="008F43C2"/>
    <w:rPr>
      <w:rFonts w:ascii="Helvetica" w:hAnsi="Helvetica"/>
      <w:color w:val="002664"/>
      <w:sz w:val="36"/>
      <w:szCs w:val="36"/>
      <w:lang w:val="en-US"/>
    </w:rPr>
  </w:style>
  <w:style w:type="paragraph" w:customStyle="1" w:styleId="List-Bulleted">
    <w:name w:val="List - Bulleted"/>
    <w:link w:val="List-BulletedChar"/>
    <w:qFormat/>
    <w:rsid w:val="0004135D"/>
    <w:pPr>
      <w:numPr>
        <w:numId w:val="1"/>
      </w:numPr>
      <w:spacing w:before="80" w:after="80"/>
      <w:ind w:left="426" w:hanging="426"/>
    </w:pPr>
    <w:rPr>
      <w:rFonts w:ascii="Helvetica" w:hAnsi="Helvetica"/>
      <w:szCs w:val="22"/>
      <w:lang w:eastAsia="en-GB"/>
    </w:rPr>
  </w:style>
  <w:style w:type="paragraph" w:customStyle="1" w:styleId="List-Numbered">
    <w:name w:val="List - Numbered"/>
    <w:basedOn w:val="Normal"/>
    <w:link w:val="List-NumberedChar"/>
    <w:qFormat/>
    <w:rsid w:val="005E638C"/>
    <w:pPr>
      <w:numPr>
        <w:numId w:val="7"/>
      </w:numPr>
      <w:ind w:left="426" w:hanging="426"/>
    </w:pPr>
    <w:rPr>
      <w:color w:val="000000"/>
      <w:szCs w:val="22"/>
    </w:rPr>
  </w:style>
  <w:style w:type="character" w:customStyle="1" w:styleId="List-NumberedChar">
    <w:name w:val="List - Numbered Char"/>
    <w:link w:val="List-Numbered"/>
    <w:rsid w:val="005E638C"/>
    <w:rPr>
      <w:rFonts w:ascii="Helvetica" w:hAnsi="Helvetica"/>
      <w:color w:val="000000"/>
      <w:szCs w:val="22"/>
    </w:rPr>
  </w:style>
  <w:style w:type="character" w:customStyle="1" w:styleId="List-BulletedChar">
    <w:name w:val="List - Bulleted Char"/>
    <w:link w:val="List-Bulleted"/>
    <w:rsid w:val="0004135D"/>
    <w:rPr>
      <w:rFonts w:ascii="Helvetica" w:hAnsi="Helvetica"/>
      <w:szCs w:val="22"/>
      <w:lang w:eastAsia="en-GB"/>
    </w:rPr>
  </w:style>
  <w:style w:type="paragraph" w:customStyle="1" w:styleId="Listsub-Numbered">
    <w:name w:val="List (sub) - Numbered"/>
    <w:link w:val="Listsub-NumberedChar"/>
    <w:qFormat/>
    <w:rsid w:val="005E638C"/>
    <w:pPr>
      <w:numPr>
        <w:numId w:val="6"/>
      </w:numPr>
      <w:spacing w:after="60"/>
      <w:ind w:left="709" w:hanging="283"/>
    </w:pPr>
    <w:rPr>
      <w:rFonts w:ascii="Helvetica" w:hAnsi="Helvetica"/>
      <w:szCs w:val="22"/>
    </w:rPr>
  </w:style>
  <w:style w:type="paragraph" w:customStyle="1" w:styleId="Listsub-Bulleted">
    <w:name w:val="List (sub) - Bulleted"/>
    <w:basedOn w:val="Listsub-Numbered"/>
    <w:link w:val="Listsub-BulletedChar"/>
    <w:qFormat/>
    <w:rsid w:val="005E638C"/>
    <w:pPr>
      <w:numPr>
        <w:numId w:val="5"/>
      </w:numPr>
      <w:ind w:left="709" w:hanging="283"/>
    </w:pPr>
  </w:style>
  <w:style w:type="character" w:customStyle="1" w:styleId="Listsub-NumberedChar">
    <w:name w:val="List (sub) - Numbered Char"/>
    <w:link w:val="Listsub-Numbered"/>
    <w:rsid w:val="005E638C"/>
    <w:rPr>
      <w:rFonts w:ascii="Helvetica" w:hAnsi="Helvetica"/>
      <w:szCs w:val="22"/>
    </w:rPr>
  </w:style>
  <w:style w:type="character" w:customStyle="1" w:styleId="Listsub-BulletedChar">
    <w:name w:val="List (sub) - Bulleted Char"/>
    <w:link w:val="Listsub-Bulleted"/>
    <w:rsid w:val="005E638C"/>
    <w:rPr>
      <w:rFonts w:ascii="Helvetica" w:hAnsi="Helvetica"/>
      <w:szCs w:val="22"/>
    </w:rPr>
  </w:style>
  <w:style w:type="character" w:customStyle="1" w:styleId="FAQBlue">
    <w:name w:val="FAQ Blue"/>
    <w:basedOn w:val="PlaceholderText"/>
    <w:uiPriority w:val="21"/>
    <w:qFormat/>
    <w:rsid w:val="00211915"/>
    <w:rPr>
      <w:rFonts w:ascii="Helvetica" w:hAnsi="Helvetica"/>
      <w:b/>
      <w:bCs/>
      <w:i/>
      <w:iCs/>
      <w:color w:val="4F81BD"/>
    </w:rPr>
  </w:style>
  <w:style w:type="paragraph" w:customStyle="1" w:styleId="Screenshotlabel">
    <w:name w:val="Screenshot label"/>
    <w:basedOn w:val="Normal"/>
    <w:link w:val="ScreenshotlabelChar"/>
    <w:qFormat/>
    <w:rsid w:val="00211915"/>
    <w:pPr>
      <w:spacing w:after="240" w:line="360" w:lineRule="auto"/>
      <w:jc w:val="center"/>
    </w:pPr>
    <w:rPr>
      <w:color w:val="000000" w:themeColor="text1"/>
      <w:sz w:val="16"/>
      <w:szCs w:val="16"/>
    </w:rPr>
  </w:style>
  <w:style w:type="character" w:customStyle="1" w:styleId="ScreenshotlabelChar">
    <w:name w:val="Screenshot label Char"/>
    <w:basedOn w:val="DefaultParagraphFont"/>
    <w:link w:val="Screenshotlabel"/>
    <w:rsid w:val="00211915"/>
    <w:rPr>
      <w:rFonts w:ascii="Helvetica" w:hAnsi="Helvetica"/>
      <w:color w:val="000000" w:themeColor="text1"/>
      <w:sz w:val="16"/>
      <w:szCs w:val="16"/>
    </w:rPr>
  </w:style>
  <w:style w:type="paragraph" w:customStyle="1" w:styleId="Table-Bodytext">
    <w:name w:val="Table - Body text"/>
    <w:qFormat/>
    <w:rsid w:val="00211915"/>
    <w:pPr>
      <w:widowControl w:val="0"/>
      <w:spacing w:before="120" w:after="60"/>
    </w:pPr>
    <w:rPr>
      <w:rFonts w:ascii="Helvetica" w:hAnsi="Helvetica"/>
      <w:szCs w:val="22"/>
    </w:rPr>
  </w:style>
  <w:style w:type="paragraph" w:customStyle="1" w:styleId="Table-Heading">
    <w:name w:val="Table - Heading"/>
    <w:basedOn w:val="Table-Bodytext"/>
    <w:next w:val="Table-Bodytext"/>
    <w:qFormat/>
    <w:rsid w:val="00211915"/>
    <w:rPr>
      <w:b/>
    </w:rPr>
  </w:style>
  <w:style w:type="paragraph" w:customStyle="1" w:styleId="Table-BulletedList">
    <w:name w:val="Table - Bulleted List"/>
    <w:basedOn w:val="Table-NumberedList"/>
    <w:qFormat/>
    <w:rsid w:val="00211915"/>
    <w:pPr>
      <w:numPr>
        <w:numId w:val="9"/>
      </w:numPr>
      <w:ind w:left="311" w:hanging="284"/>
    </w:pPr>
  </w:style>
  <w:style w:type="paragraph" w:customStyle="1" w:styleId="Table-NumberedList">
    <w:name w:val="Table - Numbered List"/>
    <w:basedOn w:val="List-Numbered"/>
    <w:qFormat/>
    <w:rsid w:val="00211915"/>
    <w:pPr>
      <w:numPr>
        <w:numId w:val="8"/>
      </w:numPr>
      <w:ind w:left="311" w:hanging="284"/>
    </w:pPr>
    <w:rPr>
      <w:color w:val="000000" w:themeColor="text1"/>
    </w:rPr>
  </w:style>
  <w:style w:type="paragraph" w:customStyle="1" w:styleId="FAQ">
    <w:name w:val="FAQ"/>
    <w:basedOn w:val="Normal"/>
    <w:link w:val="FAQChar"/>
    <w:rsid w:val="00211915"/>
    <w:rPr>
      <w:color w:val="000000" w:themeColor="text1"/>
      <w:szCs w:val="22"/>
    </w:rPr>
  </w:style>
  <w:style w:type="character" w:customStyle="1" w:styleId="FAQChar">
    <w:name w:val="FAQ Char"/>
    <w:basedOn w:val="DefaultParagraphFont"/>
    <w:link w:val="FAQ"/>
    <w:rsid w:val="00211915"/>
    <w:rPr>
      <w:rFonts w:ascii="Helvetica" w:hAnsi="Helvetica"/>
      <w:color w:val="000000" w:themeColor="text1"/>
      <w:szCs w:val="22"/>
    </w:rPr>
  </w:style>
  <w:style w:type="character" w:styleId="PlaceholderText">
    <w:name w:val="Placeholder Text"/>
    <w:basedOn w:val="DefaultParagraphFont"/>
    <w:uiPriority w:val="67"/>
    <w:rsid w:val="00211915"/>
    <w:rPr>
      <w:color w:val="808080"/>
    </w:rPr>
  </w:style>
  <w:style w:type="paragraph" w:customStyle="1" w:styleId="TOCHeading1">
    <w:name w:val="TOC Heading1"/>
    <w:basedOn w:val="Heading2"/>
    <w:next w:val="Normal"/>
    <w:uiPriority w:val="39"/>
    <w:qFormat/>
    <w:rsid w:val="0037637F"/>
    <w:pPr>
      <w:spacing w:before="360" w:after="240"/>
    </w:pPr>
  </w:style>
  <w:style w:type="paragraph" w:styleId="CommentSubject">
    <w:name w:val="annotation subject"/>
    <w:basedOn w:val="CommentText"/>
    <w:next w:val="CommentText"/>
    <w:link w:val="CommentSubjectChar"/>
    <w:semiHidden/>
    <w:unhideWhenUsed/>
    <w:rsid w:val="00D30747"/>
    <w:rPr>
      <w:b/>
      <w:bCs/>
    </w:rPr>
  </w:style>
  <w:style w:type="character" w:customStyle="1" w:styleId="CommentTextChar">
    <w:name w:val="Comment Text Char"/>
    <w:basedOn w:val="DefaultParagraphFont"/>
    <w:link w:val="CommentText"/>
    <w:semiHidden/>
    <w:rsid w:val="00D30747"/>
    <w:rPr>
      <w:rFonts w:ascii="Helvetica" w:hAnsi="Helvetica"/>
    </w:rPr>
  </w:style>
  <w:style w:type="character" w:customStyle="1" w:styleId="CommentSubjectChar">
    <w:name w:val="Comment Subject Char"/>
    <w:basedOn w:val="CommentTextChar"/>
    <w:link w:val="CommentSubject"/>
    <w:rsid w:val="00D30747"/>
    <w:rPr>
      <w:rFonts w:ascii="Helvetica" w:hAnsi="Helvetica"/>
    </w:rPr>
  </w:style>
  <w:style w:type="paragraph" w:styleId="Revision">
    <w:name w:val="Revision"/>
    <w:hidden/>
    <w:uiPriority w:val="71"/>
    <w:semiHidden/>
    <w:rsid w:val="006A3775"/>
    <w:rPr>
      <w:rFonts w:ascii="Helvetica" w:hAnsi="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3093">
      <w:bodyDiv w:val="1"/>
      <w:marLeft w:val="0"/>
      <w:marRight w:val="0"/>
      <w:marTop w:val="0"/>
      <w:marBottom w:val="0"/>
      <w:divBdr>
        <w:top w:val="none" w:sz="0" w:space="0" w:color="auto"/>
        <w:left w:val="none" w:sz="0" w:space="0" w:color="auto"/>
        <w:bottom w:val="none" w:sz="0" w:space="0" w:color="auto"/>
        <w:right w:val="none" w:sz="0" w:space="0" w:color="auto"/>
      </w:divBdr>
    </w:div>
    <w:div w:id="135415928">
      <w:bodyDiv w:val="1"/>
      <w:marLeft w:val="0"/>
      <w:marRight w:val="0"/>
      <w:marTop w:val="0"/>
      <w:marBottom w:val="0"/>
      <w:divBdr>
        <w:top w:val="none" w:sz="0" w:space="0" w:color="auto"/>
        <w:left w:val="none" w:sz="0" w:space="0" w:color="auto"/>
        <w:bottom w:val="none" w:sz="0" w:space="0" w:color="auto"/>
        <w:right w:val="none" w:sz="0" w:space="0" w:color="auto"/>
      </w:divBdr>
    </w:div>
    <w:div w:id="231044002">
      <w:bodyDiv w:val="1"/>
      <w:marLeft w:val="0"/>
      <w:marRight w:val="0"/>
      <w:marTop w:val="0"/>
      <w:marBottom w:val="0"/>
      <w:divBdr>
        <w:top w:val="none" w:sz="0" w:space="0" w:color="auto"/>
        <w:left w:val="none" w:sz="0" w:space="0" w:color="auto"/>
        <w:bottom w:val="none" w:sz="0" w:space="0" w:color="auto"/>
        <w:right w:val="none" w:sz="0" w:space="0" w:color="auto"/>
      </w:divBdr>
    </w:div>
    <w:div w:id="318004261">
      <w:bodyDiv w:val="1"/>
      <w:marLeft w:val="0"/>
      <w:marRight w:val="0"/>
      <w:marTop w:val="0"/>
      <w:marBottom w:val="0"/>
      <w:divBdr>
        <w:top w:val="none" w:sz="0" w:space="0" w:color="auto"/>
        <w:left w:val="none" w:sz="0" w:space="0" w:color="auto"/>
        <w:bottom w:val="none" w:sz="0" w:space="0" w:color="auto"/>
        <w:right w:val="none" w:sz="0" w:space="0" w:color="auto"/>
      </w:divBdr>
      <w:divsChild>
        <w:div w:id="975448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992636">
      <w:bodyDiv w:val="1"/>
      <w:marLeft w:val="0"/>
      <w:marRight w:val="0"/>
      <w:marTop w:val="0"/>
      <w:marBottom w:val="0"/>
      <w:divBdr>
        <w:top w:val="none" w:sz="0" w:space="0" w:color="auto"/>
        <w:left w:val="none" w:sz="0" w:space="0" w:color="auto"/>
        <w:bottom w:val="none" w:sz="0" w:space="0" w:color="auto"/>
        <w:right w:val="none" w:sz="0" w:space="0" w:color="auto"/>
      </w:divBdr>
      <w:divsChild>
        <w:div w:id="1739748097">
          <w:marLeft w:val="0"/>
          <w:marRight w:val="0"/>
          <w:marTop w:val="0"/>
          <w:marBottom w:val="0"/>
          <w:divBdr>
            <w:top w:val="none" w:sz="0" w:space="0" w:color="auto"/>
            <w:left w:val="none" w:sz="0" w:space="0" w:color="auto"/>
            <w:bottom w:val="none" w:sz="0" w:space="0" w:color="auto"/>
            <w:right w:val="none" w:sz="0" w:space="0" w:color="auto"/>
          </w:divBdr>
          <w:divsChild>
            <w:div w:id="1257594779">
              <w:marLeft w:val="0"/>
              <w:marRight w:val="0"/>
              <w:marTop w:val="0"/>
              <w:marBottom w:val="0"/>
              <w:divBdr>
                <w:top w:val="none" w:sz="0" w:space="0" w:color="auto"/>
                <w:left w:val="none" w:sz="0" w:space="0" w:color="auto"/>
                <w:bottom w:val="none" w:sz="0" w:space="0" w:color="auto"/>
                <w:right w:val="none" w:sz="0" w:space="0" w:color="auto"/>
              </w:divBdr>
              <w:divsChild>
                <w:div w:id="1233471738">
                  <w:marLeft w:val="0"/>
                  <w:marRight w:val="0"/>
                  <w:marTop w:val="0"/>
                  <w:marBottom w:val="0"/>
                  <w:divBdr>
                    <w:top w:val="none" w:sz="0" w:space="0" w:color="auto"/>
                    <w:left w:val="none" w:sz="0" w:space="0" w:color="auto"/>
                    <w:bottom w:val="none" w:sz="0" w:space="0" w:color="auto"/>
                    <w:right w:val="none" w:sz="0" w:space="0" w:color="auto"/>
                  </w:divBdr>
                  <w:divsChild>
                    <w:div w:id="14202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1308">
      <w:bodyDiv w:val="1"/>
      <w:marLeft w:val="0"/>
      <w:marRight w:val="0"/>
      <w:marTop w:val="0"/>
      <w:marBottom w:val="0"/>
      <w:divBdr>
        <w:top w:val="none" w:sz="0" w:space="0" w:color="auto"/>
        <w:left w:val="none" w:sz="0" w:space="0" w:color="auto"/>
        <w:bottom w:val="none" w:sz="0" w:space="0" w:color="auto"/>
        <w:right w:val="none" w:sz="0" w:space="0" w:color="auto"/>
      </w:divBdr>
    </w:div>
    <w:div w:id="559361731">
      <w:bodyDiv w:val="1"/>
      <w:marLeft w:val="0"/>
      <w:marRight w:val="0"/>
      <w:marTop w:val="0"/>
      <w:marBottom w:val="0"/>
      <w:divBdr>
        <w:top w:val="none" w:sz="0" w:space="0" w:color="auto"/>
        <w:left w:val="none" w:sz="0" w:space="0" w:color="auto"/>
        <w:bottom w:val="none" w:sz="0" w:space="0" w:color="auto"/>
        <w:right w:val="none" w:sz="0" w:space="0" w:color="auto"/>
      </w:divBdr>
      <w:divsChild>
        <w:div w:id="1575552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721688">
      <w:bodyDiv w:val="1"/>
      <w:marLeft w:val="0"/>
      <w:marRight w:val="0"/>
      <w:marTop w:val="0"/>
      <w:marBottom w:val="0"/>
      <w:divBdr>
        <w:top w:val="none" w:sz="0" w:space="0" w:color="auto"/>
        <w:left w:val="none" w:sz="0" w:space="0" w:color="auto"/>
        <w:bottom w:val="none" w:sz="0" w:space="0" w:color="auto"/>
        <w:right w:val="none" w:sz="0" w:space="0" w:color="auto"/>
      </w:divBdr>
    </w:div>
    <w:div w:id="741148282">
      <w:bodyDiv w:val="1"/>
      <w:marLeft w:val="0"/>
      <w:marRight w:val="0"/>
      <w:marTop w:val="0"/>
      <w:marBottom w:val="0"/>
      <w:divBdr>
        <w:top w:val="none" w:sz="0" w:space="0" w:color="auto"/>
        <w:left w:val="none" w:sz="0" w:space="0" w:color="auto"/>
        <w:bottom w:val="none" w:sz="0" w:space="0" w:color="auto"/>
        <w:right w:val="none" w:sz="0" w:space="0" w:color="auto"/>
      </w:divBdr>
      <w:divsChild>
        <w:div w:id="753673209">
          <w:marLeft w:val="0"/>
          <w:marRight w:val="0"/>
          <w:marTop w:val="0"/>
          <w:marBottom w:val="0"/>
          <w:divBdr>
            <w:top w:val="none" w:sz="0" w:space="0" w:color="auto"/>
            <w:left w:val="none" w:sz="0" w:space="0" w:color="auto"/>
            <w:bottom w:val="none" w:sz="0" w:space="0" w:color="auto"/>
            <w:right w:val="none" w:sz="0" w:space="0" w:color="auto"/>
          </w:divBdr>
          <w:divsChild>
            <w:div w:id="958796899">
              <w:marLeft w:val="0"/>
              <w:marRight w:val="0"/>
              <w:marTop w:val="0"/>
              <w:marBottom w:val="0"/>
              <w:divBdr>
                <w:top w:val="none" w:sz="0" w:space="0" w:color="auto"/>
                <w:left w:val="none" w:sz="0" w:space="0" w:color="auto"/>
                <w:bottom w:val="none" w:sz="0" w:space="0" w:color="auto"/>
                <w:right w:val="none" w:sz="0" w:space="0" w:color="auto"/>
              </w:divBdr>
              <w:divsChild>
                <w:div w:id="1857844412">
                  <w:marLeft w:val="0"/>
                  <w:marRight w:val="0"/>
                  <w:marTop w:val="68"/>
                  <w:marBottom w:val="68"/>
                  <w:divBdr>
                    <w:top w:val="none" w:sz="0" w:space="0" w:color="auto"/>
                    <w:left w:val="none" w:sz="0" w:space="0" w:color="auto"/>
                    <w:bottom w:val="none" w:sz="0" w:space="0" w:color="auto"/>
                    <w:right w:val="none" w:sz="0" w:space="0" w:color="auto"/>
                  </w:divBdr>
                </w:div>
                <w:div w:id="1944147672">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 w:id="1006202734">
      <w:bodyDiv w:val="1"/>
      <w:marLeft w:val="0"/>
      <w:marRight w:val="0"/>
      <w:marTop w:val="0"/>
      <w:marBottom w:val="0"/>
      <w:divBdr>
        <w:top w:val="none" w:sz="0" w:space="0" w:color="auto"/>
        <w:left w:val="none" w:sz="0" w:space="0" w:color="auto"/>
        <w:bottom w:val="none" w:sz="0" w:space="0" w:color="auto"/>
        <w:right w:val="none" w:sz="0" w:space="0" w:color="auto"/>
      </w:divBdr>
    </w:div>
    <w:div w:id="1036203448">
      <w:bodyDiv w:val="1"/>
      <w:marLeft w:val="0"/>
      <w:marRight w:val="0"/>
      <w:marTop w:val="0"/>
      <w:marBottom w:val="0"/>
      <w:divBdr>
        <w:top w:val="none" w:sz="0" w:space="0" w:color="auto"/>
        <w:left w:val="none" w:sz="0" w:space="0" w:color="auto"/>
        <w:bottom w:val="none" w:sz="0" w:space="0" w:color="auto"/>
        <w:right w:val="none" w:sz="0" w:space="0" w:color="auto"/>
      </w:divBdr>
      <w:divsChild>
        <w:div w:id="73505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565908">
      <w:bodyDiv w:val="1"/>
      <w:marLeft w:val="0"/>
      <w:marRight w:val="0"/>
      <w:marTop w:val="0"/>
      <w:marBottom w:val="0"/>
      <w:divBdr>
        <w:top w:val="none" w:sz="0" w:space="0" w:color="auto"/>
        <w:left w:val="none" w:sz="0" w:space="0" w:color="auto"/>
        <w:bottom w:val="none" w:sz="0" w:space="0" w:color="auto"/>
        <w:right w:val="none" w:sz="0" w:space="0" w:color="auto"/>
      </w:divBdr>
    </w:div>
    <w:div w:id="1374816411">
      <w:bodyDiv w:val="1"/>
      <w:marLeft w:val="0"/>
      <w:marRight w:val="0"/>
      <w:marTop w:val="0"/>
      <w:marBottom w:val="0"/>
      <w:divBdr>
        <w:top w:val="none" w:sz="0" w:space="0" w:color="auto"/>
        <w:left w:val="none" w:sz="0" w:space="0" w:color="auto"/>
        <w:bottom w:val="none" w:sz="0" w:space="0" w:color="auto"/>
        <w:right w:val="none" w:sz="0" w:space="0" w:color="auto"/>
      </w:divBdr>
      <w:divsChild>
        <w:div w:id="40323262">
          <w:marLeft w:val="0"/>
          <w:marRight w:val="0"/>
          <w:marTop w:val="0"/>
          <w:marBottom w:val="60"/>
          <w:divBdr>
            <w:top w:val="none" w:sz="0" w:space="0" w:color="auto"/>
            <w:left w:val="none" w:sz="0" w:space="0" w:color="auto"/>
            <w:bottom w:val="none" w:sz="0" w:space="0" w:color="auto"/>
            <w:right w:val="none" w:sz="0" w:space="0" w:color="auto"/>
          </w:divBdr>
        </w:div>
        <w:div w:id="156846445">
          <w:marLeft w:val="0"/>
          <w:marRight w:val="0"/>
          <w:marTop w:val="0"/>
          <w:marBottom w:val="100"/>
          <w:divBdr>
            <w:top w:val="none" w:sz="0" w:space="0" w:color="auto"/>
            <w:left w:val="none" w:sz="0" w:space="0" w:color="auto"/>
            <w:bottom w:val="none" w:sz="0" w:space="0" w:color="auto"/>
            <w:right w:val="none" w:sz="0" w:space="0" w:color="auto"/>
          </w:divBdr>
        </w:div>
        <w:div w:id="307901322">
          <w:marLeft w:val="0"/>
          <w:marRight w:val="0"/>
          <w:marTop w:val="0"/>
          <w:marBottom w:val="0"/>
          <w:divBdr>
            <w:top w:val="none" w:sz="0" w:space="0" w:color="auto"/>
            <w:left w:val="none" w:sz="0" w:space="0" w:color="auto"/>
            <w:bottom w:val="none" w:sz="0" w:space="0" w:color="auto"/>
            <w:right w:val="none" w:sz="0" w:space="0" w:color="auto"/>
          </w:divBdr>
        </w:div>
        <w:div w:id="350032554">
          <w:marLeft w:val="0"/>
          <w:marRight w:val="0"/>
          <w:marTop w:val="0"/>
          <w:marBottom w:val="100"/>
          <w:divBdr>
            <w:top w:val="none" w:sz="0" w:space="0" w:color="auto"/>
            <w:left w:val="none" w:sz="0" w:space="0" w:color="auto"/>
            <w:bottom w:val="none" w:sz="0" w:space="0" w:color="auto"/>
            <w:right w:val="none" w:sz="0" w:space="0" w:color="auto"/>
          </w:divBdr>
        </w:div>
        <w:div w:id="396900018">
          <w:marLeft w:val="0"/>
          <w:marRight w:val="0"/>
          <w:marTop w:val="0"/>
          <w:marBottom w:val="100"/>
          <w:divBdr>
            <w:top w:val="none" w:sz="0" w:space="0" w:color="auto"/>
            <w:left w:val="none" w:sz="0" w:space="0" w:color="auto"/>
            <w:bottom w:val="none" w:sz="0" w:space="0" w:color="auto"/>
            <w:right w:val="none" w:sz="0" w:space="0" w:color="auto"/>
          </w:divBdr>
        </w:div>
        <w:div w:id="414281793">
          <w:marLeft w:val="0"/>
          <w:marRight w:val="0"/>
          <w:marTop w:val="0"/>
          <w:marBottom w:val="60"/>
          <w:divBdr>
            <w:top w:val="none" w:sz="0" w:space="0" w:color="auto"/>
            <w:left w:val="none" w:sz="0" w:space="0" w:color="auto"/>
            <w:bottom w:val="none" w:sz="0" w:space="0" w:color="auto"/>
            <w:right w:val="none" w:sz="0" w:space="0" w:color="auto"/>
          </w:divBdr>
        </w:div>
        <w:div w:id="567887746">
          <w:marLeft w:val="0"/>
          <w:marRight w:val="0"/>
          <w:marTop w:val="0"/>
          <w:marBottom w:val="100"/>
          <w:divBdr>
            <w:top w:val="none" w:sz="0" w:space="0" w:color="auto"/>
            <w:left w:val="none" w:sz="0" w:space="0" w:color="auto"/>
            <w:bottom w:val="none" w:sz="0" w:space="0" w:color="auto"/>
            <w:right w:val="none" w:sz="0" w:space="0" w:color="auto"/>
          </w:divBdr>
        </w:div>
        <w:div w:id="648900747">
          <w:marLeft w:val="0"/>
          <w:marRight w:val="0"/>
          <w:marTop w:val="0"/>
          <w:marBottom w:val="60"/>
          <w:divBdr>
            <w:top w:val="none" w:sz="0" w:space="0" w:color="auto"/>
            <w:left w:val="none" w:sz="0" w:space="0" w:color="auto"/>
            <w:bottom w:val="none" w:sz="0" w:space="0" w:color="auto"/>
            <w:right w:val="none" w:sz="0" w:space="0" w:color="auto"/>
          </w:divBdr>
        </w:div>
        <w:div w:id="773015381">
          <w:marLeft w:val="0"/>
          <w:marRight w:val="0"/>
          <w:marTop w:val="0"/>
          <w:marBottom w:val="60"/>
          <w:divBdr>
            <w:top w:val="none" w:sz="0" w:space="0" w:color="auto"/>
            <w:left w:val="none" w:sz="0" w:space="0" w:color="auto"/>
            <w:bottom w:val="none" w:sz="0" w:space="0" w:color="auto"/>
            <w:right w:val="none" w:sz="0" w:space="0" w:color="auto"/>
          </w:divBdr>
        </w:div>
        <w:div w:id="871190767">
          <w:marLeft w:val="0"/>
          <w:marRight w:val="0"/>
          <w:marTop w:val="0"/>
          <w:marBottom w:val="100"/>
          <w:divBdr>
            <w:top w:val="none" w:sz="0" w:space="0" w:color="auto"/>
            <w:left w:val="none" w:sz="0" w:space="0" w:color="auto"/>
            <w:bottom w:val="none" w:sz="0" w:space="0" w:color="auto"/>
            <w:right w:val="none" w:sz="0" w:space="0" w:color="auto"/>
          </w:divBdr>
        </w:div>
        <w:div w:id="897517734">
          <w:marLeft w:val="0"/>
          <w:marRight w:val="0"/>
          <w:marTop w:val="0"/>
          <w:marBottom w:val="60"/>
          <w:divBdr>
            <w:top w:val="none" w:sz="0" w:space="0" w:color="auto"/>
            <w:left w:val="none" w:sz="0" w:space="0" w:color="auto"/>
            <w:bottom w:val="none" w:sz="0" w:space="0" w:color="auto"/>
            <w:right w:val="none" w:sz="0" w:space="0" w:color="auto"/>
          </w:divBdr>
        </w:div>
        <w:div w:id="991256333">
          <w:marLeft w:val="0"/>
          <w:marRight w:val="0"/>
          <w:marTop w:val="0"/>
          <w:marBottom w:val="60"/>
          <w:divBdr>
            <w:top w:val="none" w:sz="0" w:space="0" w:color="auto"/>
            <w:left w:val="none" w:sz="0" w:space="0" w:color="auto"/>
            <w:bottom w:val="none" w:sz="0" w:space="0" w:color="auto"/>
            <w:right w:val="none" w:sz="0" w:space="0" w:color="auto"/>
          </w:divBdr>
        </w:div>
        <w:div w:id="1011376402">
          <w:marLeft w:val="0"/>
          <w:marRight w:val="0"/>
          <w:marTop w:val="0"/>
          <w:marBottom w:val="60"/>
          <w:divBdr>
            <w:top w:val="none" w:sz="0" w:space="0" w:color="auto"/>
            <w:left w:val="none" w:sz="0" w:space="0" w:color="auto"/>
            <w:bottom w:val="none" w:sz="0" w:space="0" w:color="auto"/>
            <w:right w:val="none" w:sz="0" w:space="0" w:color="auto"/>
          </w:divBdr>
        </w:div>
        <w:div w:id="1164007533">
          <w:marLeft w:val="0"/>
          <w:marRight w:val="0"/>
          <w:marTop w:val="0"/>
          <w:marBottom w:val="60"/>
          <w:divBdr>
            <w:top w:val="none" w:sz="0" w:space="0" w:color="auto"/>
            <w:left w:val="none" w:sz="0" w:space="0" w:color="auto"/>
            <w:bottom w:val="none" w:sz="0" w:space="0" w:color="auto"/>
            <w:right w:val="none" w:sz="0" w:space="0" w:color="auto"/>
          </w:divBdr>
        </w:div>
        <w:div w:id="1210846731">
          <w:marLeft w:val="0"/>
          <w:marRight w:val="0"/>
          <w:marTop w:val="0"/>
          <w:marBottom w:val="60"/>
          <w:divBdr>
            <w:top w:val="none" w:sz="0" w:space="0" w:color="auto"/>
            <w:left w:val="none" w:sz="0" w:space="0" w:color="auto"/>
            <w:bottom w:val="none" w:sz="0" w:space="0" w:color="auto"/>
            <w:right w:val="none" w:sz="0" w:space="0" w:color="auto"/>
          </w:divBdr>
        </w:div>
        <w:div w:id="1265965038">
          <w:marLeft w:val="0"/>
          <w:marRight w:val="0"/>
          <w:marTop w:val="0"/>
          <w:marBottom w:val="60"/>
          <w:divBdr>
            <w:top w:val="none" w:sz="0" w:space="0" w:color="auto"/>
            <w:left w:val="none" w:sz="0" w:space="0" w:color="auto"/>
            <w:bottom w:val="none" w:sz="0" w:space="0" w:color="auto"/>
            <w:right w:val="none" w:sz="0" w:space="0" w:color="auto"/>
          </w:divBdr>
        </w:div>
        <w:div w:id="1398284254">
          <w:marLeft w:val="0"/>
          <w:marRight w:val="0"/>
          <w:marTop w:val="0"/>
          <w:marBottom w:val="100"/>
          <w:divBdr>
            <w:top w:val="none" w:sz="0" w:space="0" w:color="auto"/>
            <w:left w:val="none" w:sz="0" w:space="0" w:color="auto"/>
            <w:bottom w:val="none" w:sz="0" w:space="0" w:color="auto"/>
            <w:right w:val="none" w:sz="0" w:space="0" w:color="auto"/>
          </w:divBdr>
        </w:div>
        <w:div w:id="1504931936">
          <w:marLeft w:val="0"/>
          <w:marRight w:val="0"/>
          <w:marTop w:val="0"/>
          <w:marBottom w:val="60"/>
          <w:divBdr>
            <w:top w:val="none" w:sz="0" w:space="0" w:color="auto"/>
            <w:left w:val="none" w:sz="0" w:space="0" w:color="auto"/>
            <w:bottom w:val="none" w:sz="0" w:space="0" w:color="auto"/>
            <w:right w:val="none" w:sz="0" w:space="0" w:color="auto"/>
          </w:divBdr>
        </w:div>
        <w:div w:id="1558053061">
          <w:marLeft w:val="0"/>
          <w:marRight w:val="0"/>
          <w:marTop w:val="0"/>
          <w:marBottom w:val="60"/>
          <w:divBdr>
            <w:top w:val="none" w:sz="0" w:space="0" w:color="auto"/>
            <w:left w:val="none" w:sz="0" w:space="0" w:color="auto"/>
            <w:bottom w:val="none" w:sz="0" w:space="0" w:color="auto"/>
            <w:right w:val="none" w:sz="0" w:space="0" w:color="auto"/>
          </w:divBdr>
        </w:div>
        <w:div w:id="1565288454">
          <w:marLeft w:val="0"/>
          <w:marRight w:val="0"/>
          <w:marTop w:val="0"/>
          <w:marBottom w:val="60"/>
          <w:divBdr>
            <w:top w:val="none" w:sz="0" w:space="0" w:color="auto"/>
            <w:left w:val="none" w:sz="0" w:space="0" w:color="auto"/>
            <w:bottom w:val="none" w:sz="0" w:space="0" w:color="auto"/>
            <w:right w:val="none" w:sz="0" w:space="0" w:color="auto"/>
          </w:divBdr>
        </w:div>
        <w:div w:id="1615209739">
          <w:marLeft w:val="0"/>
          <w:marRight w:val="0"/>
          <w:marTop w:val="0"/>
          <w:marBottom w:val="100"/>
          <w:divBdr>
            <w:top w:val="none" w:sz="0" w:space="0" w:color="auto"/>
            <w:left w:val="none" w:sz="0" w:space="0" w:color="auto"/>
            <w:bottom w:val="none" w:sz="0" w:space="0" w:color="auto"/>
            <w:right w:val="none" w:sz="0" w:space="0" w:color="auto"/>
          </w:divBdr>
        </w:div>
        <w:div w:id="1897163592">
          <w:marLeft w:val="0"/>
          <w:marRight w:val="0"/>
          <w:marTop w:val="0"/>
          <w:marBottom w:val="100"/>
          <w:divBdr>
            <w:top w:val="none" w:sz="0" w:space="0" w:color="auto"/>
            <w:left w:val="none" w:sz="0" w:space="0" w:color="auto"/>
            <w:bottom w:val="none" w:sz="0" w:space="0" w:color="auto"/>
            <w:right w:val="none" w:sz="0" w:space="0" w:color="auto"/>
          </w:divBdr>
        </w:div>
        <w:div w:id="1903827430">
          <w:marLeft w:val="0"/>
          <w:marRight w:val="0"/>
          <w:marTop w:val="0"/>
          <w:marBottom w:val="60"/>
          <w:divBdr>
            <w:top w:val="none" w:sz="0" w:space="0" w:color="auto"/>
            <w:left w:val="none" w:sz="0" w:space="0" w:color="auto"/>
            <w:bottom w:val="none" w:sz="0" w:space="0" w:color="auto"/>
            <w:right w:val="none" w:sz="0" w:space="0" w:color="auto"/>
          </w:divBdr>
        </w:div>
      </w:divsChild>
    </w:div>
    <w:div w:id="1524634068">
      <w:bodyDiv w:val="1"/>
      <w:marLeft w:val="0"/>
      <w:marRight w:val="0"/>
      <w:marTop w:val="0"/>
      <w:marBottom w:val="0"/>
      <w:divBdr>
        <w:top w:val="none" w:sz="0" w:space="0" w:color="auto"/>
        <w:left w:val="none" w:sz="0" w:space="0" w:color="auto"/>
        <w:bottom w:val="none" w:sz="0" w:space="0" w:color="auto"/>
        <w:right w:val="none" w:sz="0" w:space="0" w:color="auto"/>
      </w:divBdr>
      <w:divsChild>
        <w:div w:id="1684165553">
          <w:marLeft w:val="0"/>
          <w:marRight w:val="0"/>
          <w:marTop w:val="0"/>
          <w:marBottom w:val="0"/>
          <w:divBdr>
            <w:top w:val="none" w:sz="0" w:space="0" w:color="auto"/>
            <w:left w:val="none" w:sz="0" w:space="0" w:color="auto"/>
            <w:bottom w:val="none" w:sz="0" w:space="0" w:color="auto"/>
            <w:right w:val="none" w:sz="0" w:space="0" w:color="auto"/>
          </w:divBdr>
          <w:divsChild>
            <w:div w:id="1186990547">
              <w:marLeft w:val="0"/>
              <w:marRight w:val="0"/>
              <w:marTop w:val="0"/>
              <w:marBottom w:val="0"/>
              <w:divBdr>
                <w:top w:val="none" w:sz="0" w:space="0" w:color="auto"/>
                <w:left w:val="none" w:sz="0" w:space="0" w:color="auto"/>
                <w:bottom w:val="none" w:sz="0" w:space="0" w:color="auto"/>
                <w:right w:val="none" w:sz="0" w:space="0" w:color="auto"/>
              </w:divBdr>
              <w:divsChild>
                <w:div w:id="849173469">
                  <w:marLeft w:val="0"/>
                  <w:marRight w:val="0"/>
                  <w:marTop w:val="75"/>
                  <w:marBottom w:val="75"/>
                  <w:divBdr>
                    <w:top w:val="none" w:sz="0" w:space="0" w:color="auto"/>
                    <w:left w:val="none" w:sz="0" w:space="0" w:color="auto"/>
                    <w:bottom w:val="none" w:sz="0" w:space="0" w:color="auto"/>
                    <w:right w:val="none" w:sz="0" w:space="0" w:color="auto"/>
                  </w:divBdr>
                </w:div>
                <w:div w:id="10392784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4538273">
      <w:bodyDiv w:val="1"/>
      <w:marLeft w:val="0"/>
      <w:marRight w:val="0"/>
      <w:marTop w:val="0"/>
      <w:marBottom w:val="0"/>
      <w:divBdr>
        <w:top w:val="none" w:sz="0" w:space="0" w:color="auto"/>
        <w:left w:val="none" w:sz="0" w:space="0" w:color="auto"/>
        <w:bottom w:val="none" w:sz="0" w:space="0" w:color="auto"/>
        <w:right w:val="none" w:sz="0" w:space="0" w:color="auto"/>
      </w:divBdr>
      <w:divsChild>
        <w:div w:id="671033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224943">
      <w:bodyDiv w:val="1"/>
      <w:marLeft w:val="0"/>
      <w:marRight w:val="0"/>
      <w:marTop w:val="0"/>
      <w:marBottom w:val="0"/>
      <w:divBdr>
        <w:top w:val="none" w:sz="0" w:space="0" w:color="auto"/>
        <w:left w:val="none" w:sz="0" w:space="0" w:color="auto"/>
        <w:bottom w:val="none" w:sz="0" w:space="0" w:color="auto"/>
        <w:right w:val="none" w:sz="0" w:space="0" w:color="auto"/>
      </w:divBdr>
      <w:divsChild>
        <w:div w:id="1700857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078935">
      <w:bodyDiv w:val="1"/>
      <w:marLeft w:val="0"/>
      <w:marRight w:val="0"/>
      <w:marTop w:val="0"/>
      <w:marBottom w:val="0"/>
      <w:divBdr>
        <w:top w:val="none" w:sz="0" w:space="0" w:color="auto"/>
        <w:left w:val="none" w:sz="0" w:space="0" w:color="auto"/>
        <w:bottom w:val="none" w:sz="0" w:space="0" w:color="auto"/>
        <w:right w:val="none" w:sz="0" w:space="0" w:color="auto"/>
      </w:divBdr>
    </w:div>
    <w:div w:id="2065829938">
      <w:bodyDiv w:val="1"/>
      <w:marLeft w:val="0"/>
      <w:marRight w:val="0"/>
      <w:marTop w:val="0"/>
      <w:marBottom w:val="0"/>
      <w:divBdr>
        <w:top w:val="none" w:sz="0" w:space="0" w:color="auto"/>
        <w:left w:val="none" w:sz="0" w:space="0" w:color="auto"/>
        <w:bottom w:val="none" w:sz="0" w:space="0" w:color="auto"/>
        <w:right w:val="none" w:sz="0" w:space="0" w:color="auto"/>
      </w:divBdr>
      <w:divsChild>
        <w:div w:id="1987582287">
          <w:marLeft w:val="0"/>
          <w:marRight w:val="0"/>
          <w:marTop w:val="0"/>
          <w:marBottom w:val="0"/>
          <w:divBdr>
            <w:top w:val="none" w:sz="0" w:space="0" w:color="auto"/>
            <w:left w:val="none" w:sz="0" w:space="0" w:color="auto"/>
            <w:bottom w:val="none" w:sz="0" w:space="0" w:color="auto"/>
            <w:right w:val="none" w:sz="0" w:space="0" w:color="auto"/>
          </w:divBdr>
          <w:divsChild>
            <w:div w:id="1665040052">
              <w:marLeft w:val="0"/>
              <w:marRight w:val="0"/>
              <w:marTop w:val="0"/>
              <w:marBottom w:val="0"/>
              <w:divBdr>
                <w:top w:val="none" w:sz="0" w:space="0" w:color="auto"/>
                <w:left w:val="none" w:sz="0" w:space="0" w:color="auto"/>
                <w:bottom w:val="none" w:sz="0" w:space="0" w:color="auto"/>
                <w:right w:val="none" w:sz="0" w:space="0" w:color="auto"/>
              </w:divBdr>
              <w:divsChild>
                <w:div w:id="871695539">
                  <w:marLeft w:val="0"/>
                  <w:marRight w:val="0"/>
                  <w:marTop w:val="75"/>
                  <w:marBottom w:val="75"/>
                  <w:divBdr>
                    <w:top w:val="none" w:sz="0" w:space="0" w:color="auto"/>
                    <w:left w:val="none" w:sz="0" w:space="0" w:color="auto"/>
                    <w:bottom w:val="none" w:sz="0" w:space="0" w:color="auto"/>
                    <w:right w:val="none" w:sz="0" w:space="0" w:color="auto"/>
                  </w:divBdr>
                </w:div>
                <w:div w:id="18078149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pp-uk.com/products/systmone/modul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artin\Downloads\TPP%20PDF%20Template%20(3).dotx" TargetMode="External"/></Relationships>
</file>

<file path=word/theme/theme1.xml><?xml version="1.0" encoding="utf-8"?>
<a:theme xmlns:a="http://schemas.openxmlformats.org/drawingml/2006/main" name="T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FC074-F48D-460B-B900-6748B88F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TPP PDF Template (3).dotx</Template>
  <TotalTime>1</TotalTime>
  <Pages>5</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Address</vt:lpstr>
    </vt:vector>
  </TitlesOfParts>
  <Company>The Phoenix Partnership</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creator>Windows User</dc:creator>
  <cp:lastModifiedBy>Katy Morson</cp:lastModifiedBy>
  <cp:revision>2</cp:revision>
  <cp:lastPrinted>2009-05-29T14:25:00Z</cp:lastPrinted>
  <dcterms:created xsi:type="dcterms:W3CDTF">2021-12-17T10:13:00Z</dcterms:created>
  <dcterms:modified xsi:type="dcterms:W3CDTF">2021-12-17T10:13:00Z</dcterms:modified>
</cp:coreProperties>
</file>